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淮南职业技术学院202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年分类考试招生</w:t>
      </w:r>
    </w:p>
    <w:p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职业技能考试大纲（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）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一、测试对象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报考我校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智慧健康养老服务与管理（59032）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药学（</w:t>
      </w:r>
      <w:r>
        <w:rPr>
          <w:rFonts w:ascii="仿宋" w:hAnsi="仿宋" w:eastAsia="仿宋" w:cs="仿宋"/>
          <w:b/>
          <w:bCs w:val="0"/>
          <w:color w:val="auto"/>
          <w:sz w:val="32"/>
          <w:szCs w:val="32"/>
        </w:rPr>
        <w:t>520301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中药学（520410）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医学影像技术（520502）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口腔医学技术（520504）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专业中职学校毕业生、中等技工学校毕业生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、测试形式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线下机考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、测试时长及分值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分钟，满分300分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、测试题型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单项选择标准化试题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、测试内容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运动系统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运动系统的组成；掌握骨的分类、构造，了解骨的化学成分和物理特性。掌握躯干骨的组成、椎骨的一般形态、椎孔、椎管、椎间孔、骶骨岬、胸骨的分部、胸骨角。掌握颅骨的组成、翼点，了解筛骨、蝶骨的形态分部；掌握鼻旁窦的名称及开口部位；了解颅底内面观的孔和裂、新生儿颅的特性。了解锁骨、肩胛骨、肱骨、尺骨、桡骨的位置及形态结构，腕骨的名称；掌握髋骨的组成，了解髋骨、股骨、胫骨、腓骨的形态结构，了解跗骨的名称。掌握关节的基本结构；掌握椎骨的连结（黄韧带、椎间盘的位置与构成）、脊柱的生理弯曲；掌握胸廓的组成、肋弓、胸廓下口；掌握颞下颌关节的组成；掌握肩关节、肘关节、腕关节、髋关节、膝关节及踝关节的构成，并了解其运动；掌握骨盆的组成、界线。掌握肌的形态分类、构造。了解斜方肌、背阔肌、竖脊肌，胸大肌、前锯肌的大体位置；掌握膈的位置、形态及裂孔名称及其通过的结构；掌握腹直肌、腹外斜肌、腹内斜肌和腹横肌的位置、层次；掌握腹股沟韧带，掌握腹股沟管的位置、两口、穿行结构。掌握咀嚼肌的名称，胸锁乳突肌的位置及作用，斜角肌间隙；了解三角肌、肱二头肌和肱三头肌和位置；掌握臀大肌、臀中肌、臀小肌的位置；了解股四头肌、股二头肌和小腿三头肌的位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消化系统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腹部的分区（九分法）。掌握上下消化道的组成。掌握口腔的分部，口腔腺的名称及导管开口部位，咽峡的概念；掌握牙的形态、构造、牙式及牙周组织；了解舌的形态，掌握舌乳头的名称及功能，了解颏舌肌的作用。掌握咽的位置、分部及其交通，食管的狭窄，胃的分部和位置。掌握小肠的分部，十二指肠的分部，十二指肠大乳头的位置。掌握大肠的分部，盲肠和结肠的特征性结构；掌握阑尾根部体表投影（麦氏点），齿状线。掌握肝的位置、分叶，肝门、肝蒂，肝外胆道的组成和胆汁的排出途径。了解胰的位置和形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呼吸系统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上、下呼吸道的组成。了解鼻腔及鼻粘膜的分部。了解喉的位置，掌握喉软骨的名称、喉腔的分部，声门裂。掌握左、右主支气管的区别及临床意义。了解肺的位置和形态，掌握肺门、肺根。掌握胸膜的分部，胸膜腔的概念；掌握壁胸膜的分部；掌握肋膈隐窝的概念和意义；掌握纵隔的概念、分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泌尿系统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掌握泌尿系统的组成。掌握肾的形态位置，肾门、肾蒂，肾的被膜。掌握输尿管狭窄；了解女性输尿管与子宫动脉的毗邻关系。掌握膀胱的位置、形态分部，膀胱三角；了解男、女膀胱前、后、下毗邻。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生殖系统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男性生殖器的组成。了解睾丸位置、内部构造，掌握精子生成的部位；了解附睾的位置、形态分部；掌握输精管的分部及输精管结扎术的部位，精索；了解射精管的合成及开口部位；了解前列腺的形态及位置；了解阴茎的构成；掌握男性尿道的分部、弯曲、狭窄与临床意义；掌握女性生殖器的组成。掌握卵巢位置与形态特征；掌握输卵管分部、输卵管结扎术部位；掌握子宫的形态、分部、位置及固定装置；掌握阴道后穹的位置及临床意义；了解女性乳房构造特点及临床意义。了解会阴的广义与狭义概念。掌握腹膜的分类及腹膜腔的概念。了解腹膜腔构成及男女差别，腹膜与脏器的关系；了解小网膜的位置、分部，大网膜的位置，掌握重要隐窝及陷凹的位置及其临床意义（肝肾隐窝、直肠膀胱陷凹、直肠子宫陷凹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心血管系统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了解心血管系统的组成；掌握体循环与肺循环的概念；了解心的位置、外形（心尖位置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四条沟）；各心腔的形态结构特点，掌握瓣膜的名称和位置；了解心间隔组成及缺损好发部位；掌握心传导系统的组成；掌握营养心脏的动脉为左、右冠状动脉；了解心包的分层，心包腔。掌握动脉韧带的概念；了解主动脉的起始、行程和分部；掌握主动脉弓的三大分支；了解颈动脉窦、颈动脉小球的概念；了解颈外动脉的主要分支（面动脉）；掌握上肢的动脉主干；了解锁骨下动脉的主要分支；掌握腹主动脉不成对的脏支，腹腔干（三大分支）、肠系膜上动脉和肠系膜下动脉；掌握盆部的动脉主干；了解子宫动脉行程及其与输尿管的关系；掌握下肢动脉主干。了解上腔静脉收集范围及主要属支；掌握静脉角的概念；了解颈内静脉的属支（面静脉，危险三角）；掌握上肢的浅静脉（头静脉、贵要静脉和肘正中静脉的行程、注入部位）；了解奇静脉的起始、收集范围和注入部位；掌握下腔静脉收集的范围及主要属支；掌握大隐静脉、小隐静脉的行程、注入部位及临床意义。掌握肝门静脉的组成，收集范围，主要属支。掌握肝门静脉系统和上下腔静脉系统的交通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淋巴系统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掌握淋巴系统的组成及淋巴干的名称；掌握胸导管及右淋巴导管的组成、注入部位和收集范围；了解脾的位置和形态。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感觉器官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眼球壁的层次，各层的分部；掌握眼球内容物的名称、位置和功能，掌握眼的屈光系统及房水循环的途径；掌握结膜的分部；掌握泪器的组成和鼻泪管的开口部位；掌握眼球外肌的名称。掌握耳的分部；了解中耳的组成，听小骨的名称，了解咽鼓管的连通；掌握内耳的组成，内耳感受器的名称、位置和作用；掌握声波的传导途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神经系统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掌握神经系统的区分、常用术语及反射弧的组成。了解脊髓的位置和外形，了解腰椎穿刺部位的选择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了解脊髓灰质前角、后角和侧角的机能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了解薄束、楔束，脊髓丘脑束的位置和机能；掌握脑干的组成及各部相连的脑神经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掌握第四脑室的位置与联通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了解脑干内脑神经核的名称、性质及功能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掌握脑干内的上行纤维（三条丘系），下行纤维（锥体束）名称与功能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了解小脑的位置、外形、分叶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掌握第三脑室室的位置及联通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了解间脑的位置与分部，掌握背侧丘脑腹后核的纤维联系及功能，了解下丘脑的组成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了解大脑半球各面的主要沟、回和分叶，大脑皮质的功能定位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了解基底核的名称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掌握内囊的位置、分部、通过的主要纤维束以及损伤后的主要症状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掌握侧脑室的位置及联通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了解躯干四肢深、浅感觉传导通路的三级神经元及投射部位；掌握头面部浅感觉传导通路的三级神经元及投射部位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掌握视觉传导通路的三级神经元及投射部位；瞳孔对光反射的路径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了解锥体系的组成和行程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了解脑和脊髓被膜的层次；掌握硬膜外腔、蛛网膜下腔；硬脑膜窦的分部；大脑动脉环构成及临床意义；脑脊液的产生及循环途径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掌握脊神经的总数，了解纤维成分和分支概况。了解颈丛的组成，膈神经的行程分布。了解臂丛的组成，了解肌皮神经、正中神经、尺神经、桡神经、腋神经的行程分布。掌握12对脑神经的名称、性质，了解出入颅腔的部位，掌握动眼神经、滑车神经和展神经的分布。了解副神经和舌下神经的分布。了解三叉神经的主要分支及管理皮肤感觉的范围。 了解面神经躯体运动纤维的分布。了解迷走神经的行程分布。了解喉上神经、喉返神经的行程分布。了解内脏神经的概念和区分，掌握内脏运动神经的分类，掌握交感神经和副交感神经低级中枢的位置。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、测试例题及标准答案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喉结属于以下那块软骨（   ）。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甲状软骨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B. 会厌软骨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C.杓状软骨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D.环状软骨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标准答案：A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2.下列说法正确的是（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喉腔最狭窄的部位是喉室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</w:t>
      </w:r>
      <w:r>
        <w:rPr>
          <w:rFonts w:ascii="仿宋" w:hAnsi="仿宋" w:eastAsia="仿宋" w:cs="仿宋"/>
          <w:sz w:val="32"/>
          <w:szCs w:val="32"/>
        </w:rPr>
        <w:t>.喉前庭易发生水肿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</w:t>
      </w:r>
      <w:r>
        <w:rPr>
          <w:rFonts w:ascii="仿宋" w:hAnsi="仿宋" w:eastAsia="仿宋" w:cs="仿宋"/>
          <w:sz w:val="32"/>
          <w:szCs w:val="32"/>
        </w:rPr>
        <w:t>.喉腔最狭窄的部位是声门裂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</w:t>
      </w:r>
      <w:r>
        <w:rPr>
          <w:rFonts w:ascii="仿宋" w:hAnsi="仿宋" w:eastAsia="仿宋" w:cs="仿宋"/>
          <w:sz w:val="32"/>
          <w:szCs w:val="32"/>
        </w:rPr>
        <w:t>.喉腔最狭窄的部位是声襞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标准答案：C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手术中，确认空肠起始部位的重要标志是（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十二指肠大乳头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</w:t>
      </w:r>
      <w:r>
        <w:rPr>
          <w:rFonts w:ascii="仿宋" w:hAnsi="仿宋" w:eastAsia="仿宋" w:cs="仿宋"/>
          <w:sz w:val="32"/>
          <w:szCs w:val="32"/>
        </w:rPr>
        <w:t>.十二指肠悬韧带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</w:t>
      </w:r>
      <w:r>
        <w:rPr>
          <w:rFonts w:ascii="仿宋" w:hAnsi="仿宋" w:eastAsia="仿宋" w:cs="仿宋"/>
          <w:sz w:val="32"/>
          <w:szCs w:val="32"/>
        </w:rPr>
        <w:t>.十二指肠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</w:t>
      </w:r>
      <w:r>
        <w:rPr>
          <w:rFonts w:ascii="仿宋" w:hAnsi="仿宋" w:eastAsia="仿宋" w:cs="仿宋"/>
          <w:sz w:val="32"/>
          <w:szCs w:val="32"/>
        </w:rPr>
        <w:t>.十二指肠小乳头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标准答案：B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人体中最大的扁肌是（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股四头肌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B.缝匠肌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C.背阔肌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D.腹直肌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标准答案：C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构成膝关节的骨有（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股骨和胫骨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</w:t>
      </w:r>
      <w:r>
        <w:rPr>
          <w:rFonts w:ascii="仿宋" w:hAnsi="仿宋" w:eastAsia="仿宋" w:cs="仿宋"/>
          <w:sz w:val="32"/>
          <w:szCs w:val="32"/>
        </w:rPr>
        <w:t>.股骨、胫骨、腓骨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</w:t>
      </w:r>
      <w:r>
        <w:rPr>
          <w:rFonts w:ascii="仿宋" w:hAnsi="仿宋" w:eastAsia="仿宋" w:cs="仿宋"/>
          <w:sz w:val="32"/>
          <w:szCs w:val="32"/>
        </w:rPr>
        <w:t>.股骨、胫骨、腓骨、髌骨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</w:t>
      </w:r>
      <w:r>
        <w:rPr>
          <w:rFonts w:ascii="仿宋" w:hAnsi="仿宋" w:eastAsia="仿宋" w:cs="仿宋"/>
          <w:sz w:val="32"/>
          <w:szCs w:val="32"/>
        </w:rPr>
        <w:t>.股骨、胫骨、髌骨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YyZDllZTM5OTU2NWZkNDllYzNhNTAxYmY3MmMyNTgifQ=="/>
    <w:docVar w:name="KSO_WPS_MARK_KEY" w:val="112e525e-4051-41f8-b522-400b4f08f498"/>
  </w:docVars>
  <w:rsids>
    <w:rsidRoot w:val="00A2127E"/>
    <w:rsid w:val="00081B15"/>
    <w:rsid w:val="000A33D9"/>
    <w:rsid w:val="00151083"/>
    <w:rsid w:val="001B7157"/>
    <w:rsid w:val="001F6090"/>
    <w:rsid w:val="00340C55"/>
    <w:rsid w:val="00445909"/>
    <w:rsid w:val="005A721A"/>
    <w:rsid w:val="006060DC"/>
    <w:rsid w:val="007225E3"/>
    <w:rsid w:val="00750956"/>
    <w:rsid w:val="008A7D8F"/>
    <w:rsid w:val="008C2546"/>
    <w:rsid w:val="00921E7D"/>
    <w:rsid w:val="009A009C"/>
    <w:rsid w:val="00A2127E"/>
    <w:rsid w:val="00A36A2A"/>
    <w:rsid w:val="00A57514"/>
    <w:rsid w:val="00AE468B"/>
    <w:rsid w:val="00B8499D"/>
    <w:rsid w:val="00BC073F"/>
    <w:rsid w:val="00C53C62"/>
    <w:rsid w:val="00C57DC1"/>
    <w:rsid w:val="00D12489"/>
    <w:rsid w:val="00D36A09"/>
    <w:rsid w:val="00D370F2"/>
    <w:rsid w:val="00D57B3E"/>
    <w:rsid w:val="00D91D9C"/>
    <w:rsid w:val="00DA5C4D"/>
    <w:rsid w:val="00E07EC8"/>
    <w:rsid w:val="00EE233D"/>
    <w:rsid w:val="00EF0964"/>
    <w:rsid w:val="00F753C1"/>
    <w:rsid w:val="061A65FA"/>
    <w:rsid w:val="09F031C0"/>
    <w:rsid w:val="0A916F7D"/>
    <w:rsid w:val="0B6631BF"/>
    <w:rsid w:val="106639BD"/>
    <w:rsid w:val="122C5641"/>
    <w:rsid w:val="140E609F"/>
    <w:rsid w:val="146D7430"/>
    <w:rsid w:val="18D201DB"/>
    <w:rsid w:val="1D30132C"/>
    <w:rsid w:val="265A43F6"/>
    <w:rsid w:val="27365BE4"/>
    <w:rsid w:val="295E7A3C"/>
    <w:rsid w:val="2AB1356E"/>
    <w:rsid w:val="2C487226"/>
    <w:rsid w:val="2D764C14"/>
    <w:rsid w:val="318115BC"/>
    <w:rsid w:val="32624006"/>
    <w:rsid w:val="3444015C"/>
    <w:rsid w:val="3B793E2C"/>
    <w:rsid w:val="3D7748CC"/>
    <w:rsid w:val="3DEA1C9E"/>
    <w:rsid w:val="40984C2F"/>
    <w:rsid w:val="41702F8F"/>
    <w:rsid w:val="432137F8"/>
    <w:rsid w:val="434767BF"/>
    <w:rsid w:val="4526580A"/>
    <w:rsid w:val="45AE167F"/>
    <w:rsid w:val="45E92389"/>
    <w:rsid w:val="460C39A2"/>
    <w:rsid w:val="46956F02"/>
    <w:rsid w:val="49093209"/>
    <w:rsid w:val="49762D1D"/>
    <w:rsid w:val="49A944C9"/>
    <w:rsid w:val="4B504B97"/>
    <w:rsid w:val="4B8B63F9"/>
    <w:rsid w:val="4DC470D9"/>
    <w:rsid w:val="4EA33E8F"/>
    <w:rsid w:val="518E5E5B"/>
    <w:rsid w:val="53AA641D"/>
    <w:rsid w:val="56A67FA0"/>
    <w:rsid w:val="620D36F1"/>
    <w:rsid w:val="644B7994"/>
    <w:rsid w:val="64CE7F6F"/>
    <w:rsid w:val="6FC16856"/>
    <w:rsid w:val="73BA448D"/>
    <w:rsid w:val="78E53804"/>
    <w:rsid w:val="7A77175B"/>
    <w:rsid w:val="7E8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536</Words>
  <Characters>3056</Characters>
  <Lines>25</Lines>
  <Paragraphs>7</Paragraphs>
  <TotalTime>0</TotalTime>
  <ScaleCrop>false</ScaleCrop>
  <LinksUpToDate>false</LinksUpToDate>
  <CharactersWithSpaces>3585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2023-03-31T07:59:00Z</dcterms:created>
  <dc:creator>刘丽娜</dc:creator>
  <cp:lastModifiedBy>刘丹</cp:lastModifiedBy>
  <dcterms:modified xsi:type="dcterms:W3CDTF">2024-03-22T05:51:53Z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FF3B17105BBE429EB4A74D251358ECC7</vt:lpwstr>
  </property>
</Properties>
</file>