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 xml:space="preserve">附件6 </w:t>
      </w:r>
      <w:r>
        <w:rPr>
          <w:rFonts w:hint="default" w:ascii="黑体" w:hAnsi="黑体" w:eastAsia="黑体" w:cs="黑体"/>
          <w:sz w:val="30"/>
          <w:szCs w:val="30"/>
        </w:rPr>
        <w:t xml:space="preserve"> </w:t>
      </w:r>
      <w:r>
        <w:rPr>
          <w:rFonts w:ascii="黑体" w:hAnsi="黑体" w:eastAsia="黑体" w:cs="黑体"/>
          <w:sz w:val="30"/>
          <w:szCs w:val="30"/>
        </w:rPr>
        <w:t>报考旅游学院相关专业测试样题</w:t>
      </w:r>
    </w:p>
    <w:p>
      <w:pPr>
        <w:ind w:firstLine="482" w:firstLineChars="200"/>
        <w:jc w:val="center"/>
        <w:rPr>
          <w:rFonts w:ascii="黑体" w:hAnsi="黑体" w:eastAsia="黑体" w:cs="黑体"/>
          <w:b/>
          <w:color w:val="auto"/>
          <w:sz w:val="24"/>
        </w:rPr>
      </w:pPr>
      <w:r>
        <w:rPr>
          <w:rFonts w:hint="eastAsia" w:ascii="黑体" w:hAnsi="黑体" w:eastAsia="黑体" w:cs="黑体"/>
          <w:b/>
          <w:color w:val="auto"/>
          <w:sz w:val="24"/>
        </w:rPr>
        <w:t>专业能力测试</w:t>
      </w:r>
    </w:p>
    <w:p>
      <w:pPr>
        <w:widowControl/>
        <w:shd w:val="clear" w:color="auto" w:fill="FFFFFF"/>
        <w:spacing w:line="525" w:lineRule="atLeast"/>
        <w:ind w:firstLine="480"/>
        <w:jc w:val="left"/>
        <w:rPr>
          <w:rFonts w:ascii="Tahoma" w:hAnsi="Tahoma" w:eastAsia="Tahoma" w:cs="Tahoma"/>
          <w:color w:val="333333"/>
          <w:sz w:val="24"/>
        </w:rPr>
      </w:pPr>
      <w:r>
        <w:rPr>
          <w:rStyle w:val="5"/>
          <w:rFonts w:hint="eastAsia" w:ascii="宋体" w:hAnsi="宋体" w:cs="宋体"/>
          <w:b w:val="0"/>
          <w:sz w:val="24"/>
          <w:shd w:val="clear" w:color="auto" w:fill="FFFFFF"/>
          <w:lang w:bidi="ar"/>
        </w:rPr>
        <w:t>一、单项选择题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1.下列关于职业道德的说法中不正确的是（     ）。　　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A.职业道德有利于协调职工与领导之间的关系。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B.职业道德有利于协调职工与企业之间的关系。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C.企业职工不遵守企业规章制度，是因为规章制度不合理。　　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D.职业道德是企业文化的重要组成部分。</w:t>
      </w:r>
    </w:p>
    <w:p>
      <w:pPr>
        <w:spacing w:line="360" w:lineRule="auto"/>
        <w:ind w:left="479" w:leftChars="228"/>
        <w:rPr>
          <w:rFonts w:hint="eastAsia" w:ascii="宋体" w:hAnsi="宋体" w:cs="宋体"/>
          <w:color w:val="FF0000"/>
          <w:sz w:val="24"/>
        </w:rPr>
      </w:pPr>
      <w:r>
        <w:rPr>
          <w:rFonts w:hint="eastAsia" w:ascii="宋体" w:hAnsi="宋体" w:cs="宋体"/>
          <w:sz w:val="24"/>
        </w:rPr>
        <w:t>2.</w:t>
      </w:r>
      <w:r>
        <w:rPr>
          <w:rFonts w:ascii="宋体" w:hAnsi="宋体" w:cs="宋体"/>
          <w:sz w:val="24"/>
        </w:rPr>
        <w:t>社会主义核心价值体系的精髓是（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  ）。</w:t>
      </w:r>
      <w:r>
        <w:rPr>
          <w:rFonts w:ascii="宋体" w:hAns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A.及时行乐主义         </w:t>
      </w:r>
      <w:r>
        <w:rPr>
          <w:rFonts w:ascii="宋体" w:hAns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B.金钱至上精神</w:t>
      </w:r>
      <w:r>
        <w:rPr>
          <w:rFonts w:ascii="宋体" w:hAns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C.享乐主义</w:t>
      </w:r>
      <w:r>
        <w:rPr>
          <w:rFonts w:ascii="宋体" w:hAnsi="宋体" w:cs="宋体"/>
          <w:sz w:val="24"/>
        </w:rPr>
        <w:br w:type="textWrapping"/>
      </w:r>
      <w:r>
        <w:rPr>
          <w:rFonts w:ascii="宋体" w:hAnsi="宋体" w:cs="宋体"/>
          <w:sz w:val="24"/>
        </w:rPr>
        <w:t>D.以爱国主义为核心的民族精神和以改革创新为核心的时代精神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二、判断题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1.培养民族自尊心和自豪感，首先要自觉维护祖国的荣誉和尊严。（     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A.正确      B.错误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2.服务祖国人民与实现自身价值是难以统一起来的。（     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A.正确      B.错误</w:t>
      </w:r>
    </w:p>
    <w:p>
      <w:pPr>
        <w:ind w:firstLine="482" w:firstLineChars="200"/>
        <w:jc w:val="center"/>
        <w:rPr>
          <w:rFonts w:ascii="黑体" w:hAnsi="黑体" w:eastAsia="黑体" w:cs="黑体"/>
          <w:b/>
          <w:color w:val="auto"/>
          <w:sz w:val="24"/>
        </w:rPr>
      </w:pPr>
      <w:r>
        <w:rPr>
          <w:rFonts w:hint="eastAsia" w:ascii="黑体" w:hAnsi="黑体" w:eastAsia="黑体" w:cs="黑体"/>
          <w:b/>
          <w:color w:val="auto"/>
          <w:sz w:val="24"/>
        </w:rPr>
        <w:t>技术技能测试</w:t>
      </w:r>
    </w:p>
    <w:p>
      <w:pPr>
        <w:widowControl/>
        <w:shd w:val="clear" w:color="auto" w:fill="FFFFFF"/>
        <w:spacing w:line="525" w:lineRule="atLeast"/>
        <w:ind w:firstLine="480"/>
        <w:jc w:val="left"/>
        <w:rPr>
          <w:rFonts w:hint="eastAsia" w:ascii="宋体" w:hAnsi="宋体" w:cs="宋体"/>
          <w:color w:val="333333"/>
          <w:sz w:val="24"/>
        </w:rPr>
      </w:pPr>
      <w:r>
        <w:rPr>
          <w:rFonts w:hint="eastAsia" w:ascii="宋体" w:hAnsi="宋体" w:cs="宋体"/>
          <w:sz w:val="24"/>
          <w:shd w:val="clear" w:color="auto" w:fill="FFFFFF"/>
          <w:lang w:bidi="ar"/>
        </w:rPr>
        <w:t>一、单项选择题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1.旅游活动的主体是（     ）。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A.旅游者                 B.旅行社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C.旅游景点               D.旅游组织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2.在酒店中，负责职工培训的部门通常是（     ）。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A.销售部                  B.人力资源部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C.财务部                  D.工程部</w:t>
      </w:r>
    </w:p>
    <w:p>
      <w:pPr>
        <w:widowControl/>
        <w:shd w:val="clear" w:color="auto" w:fill="FFFFFF"/>
        <w:spacing w:line="270" w:lineRule="atLeast"/>
        <w:ind w:firstLine="480"/>
        <w:jc w:val="left"/>
        <w:rPr>
          <w:rFonts w:hint="eastAsia" w:ascii="宋体" w:hAnsi="宋体" w:cs="宋体"/>
          <w:color w:val="333333"/>
          <w:sz w:val="24"/>
        </w:rPr>
      </w:pPr>
      <w:r>
        <w:rPr>
          <w:rFonts w:hint="eastAsia" w:ascii="宋体" w:hAnsi="宋体" w:cs="宋体"/>
          <w:sz w:val="24"/>
          <w:shd w:val="clear" w:color="auto" w:fill="FFFFFF"/>
          <w:lang w:bidi="ar"/>
        </w:rPr>
        <w:t>二、判断题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</w:t>
      </w:r>
      <w:r>
        <w:rPr>
          <w:rFonts w:hint="eastAsia" w:ascii="宋体" w:hAnsi="宋体" w:cs="宋体"/>
          <w:color w:val="auto"/>
          <w:sz w:val="24"/>
        </w:rPr>
        <w:t>蔬菜、水果</w:t>
      </w:r>
      <w:r>
        <w:rPr>
          <w:rFonts w:hint="eastAsia" w:ascii="宋体" w:hAnsi="宋体" w:cs="宋体"/>
          <w:sz w:val="24"/>
        </w:rPr>
        <w:t>是人类食物中膳食纤维的主要来源。（     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A.正确                    B.错误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2.中国是世界上最早种茶、制茶和饮茶的国度，茶文化高度发达。（     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</w:rPr>
      </w:pPr>
      <w:r>
        <w:rPr>
          <w:rFonts w:hint="eastAsia" w:ascii="宋体" w:hAnsi="宋体" w:cs="宋体"/>
          <w:sz w:val="24"/>
        </w:rPr>
        <w:t>A.正确                    B.错误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DNiNjE2ZWY3YmJhM2EzMDg1NDMyNWNiMzVlZTYifQ=="/>
  </w:docVars>
  <w:rsids>
    <w:rsidRoot w:val="00000000"/>
    <w:rsid w:val="3359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2024-03-01T03:05:30Z</dcterms:created>
  <dc:creator>admin</dc:creator>
  <cp:lastModifiedBy>德增</cp:lastModifiedBy>
  <dcterms:modified xsi:type="dcterms:W3CDTF">2024-03-01T03:05:35Z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CA1CA74BB07848D28486F692383EE57F_12</vt:lpwstr>
  </property>
</Properties>
</file>