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1.在旅游过程中，导游员要以身作则，遵守文明旅游规范，并引导旅游者开展文明旅游活动，这是导游人员的基本职责。【】</w:t>
      </w:r>
    </w:p>
    <w:p/>
    <w:p>
      <w:r>
        <w:rPr>
          <w:rFonts w:hint="eastAsia"/>
        </w:rPr>
        <w:t>2.地陪导游接到一个旅游团，团队预计于6月15日上午10:30抵达机场，由于乘坐地铁到机场只需要10分钟时间，所以地陪导游只要在6月15日上午10:00从家出发前往机场接机就来得及。【】</w:t>
      </w:r>
    </w:p>
    <w:p/>
    <w:p>
      <w:r>
        <w:rPr>
          <w:rFonts w:hint="eastAsia"/>
        </w:rPr>
        <w:t>3.游客购买机票须凭本人有效身份证件，客票只限票上所列姓名的游客本人使用，不得转让。【】</w:t>
      </w:r>
    </w:p>
    <w:p/>
    <w:p>
      <w:r>
        <w:rPr>
          <w:rFonts w:hint="eastAsia"/>
        </w:rPr>
        <w:t>4.游客在用餐前一天提出换餐要求，一律不予受理。【】</w:t>
      </w:r>
    </w:p>
    <w:p/>
    <w:p>
      <w:r>
        <w:rPr>
          <w:rFonts w:hint="eastAsia"/>
        </w:rPr>
        <w:t>5.导游人员的自身形象虽然只是个人问题，但也不容忽视。【】</w:t>
      </w:r>
    </w:p>
    <w:p/>
    <w:p>
      <w:r>
        <w:rPr>
          <w:rFonts w:hint="eastAsia"/>
        </w:rPr>
        <w:t>6.旅游团的游览活动结束后，游客要求延长逗留期限，一般情况可满足其要求。【】</w:t>
      </w:r>
    </w:p>
    <w:p/>
    <w:p>
      <w:r>
        <w:rPr>
          <w:rFonts w:hint="eastAsia"/>
        </w:rPr>
        <w:t>7.因为旅行社对旅游团在一地的活动日程一般早有安排，所以地陪有时无需进行核对和商定日程的工作。【】</w:t>
      </w:r>
    </w:p>
    <w:p/>
    <w:p>
      <w:r>
        <w:rPr>
          <w:rFonts w:hint="eastAsia"/>
        </w:rPr>
        <w:t>8.导游员按业务范围可分为领队、全陪、地陪、景区（点）讲解员。【】</w:t>
      </w:r>
    </w:p>
    <w:p/>
    <w:p>
      <w:r>
        <w:rPr>
          <w:rFonts w:hint="eastAsia"/>
        </w:rPr>
        <w:t>9.游客提出自费观看文娱节目时，导游人员应进行劝阻。【】</w:t>
      </w:r>
    </w:p>
    <w:p/>
    <w:p>
      <w:r>
        <w:rPr>
          <w:rFonts w:hint="eastAsia"/>
        </w:rPr>
        <w:t>10.游客丢失财物属于个人事故，导游员只有安抚的义务。【】</w:t>
      </w:r>
    </w:p>
    <w:p/>
    <w:p>
      <w:r>
        <w:rPr>
          <w:rFonts w:hint="eastAsia"/>
        </w:rPr>
        <w:t>11.为防止误机（车、船）事故的发生，旅游团在临行前，不要安排到范围广、地域复杂的景点游览，不要到热闹的地方购物或自由活动。【】</w:t>
      </w:r>
    </w:p>
    <w:p/>
    <w:p>
      <w:r>
        <w:rPr>
          <w:rFonts w:hint="eastAsia"/>
        </w:rPr>
        <w:t>12.若发现地接社有降低标准的情况，全陪应及时向地陪指出，并与地接社交涉。【】</w:t>
      </w:r>
    </w:p>
    <w:p/>
    <w:p>
      <w:r>
        <w:rPr>
          <w:rFonts w:hint="eastAsia"/>
        </w:rPr>
        <w:t>13.车次前冠以字母“G”的列车为高铁列车。【】</w:t>
      </w:r>
    </w:p>
    <w:p/>
    <w:p>
      <w:r>
        <w:rPr>
          <w:rFonts w:hint="eastAsia"/>
        </w:rPr>
        <w:t>14.为增进与旅游车司机的友情，导游人员在行车途中应多与司机聊天。【】</w:t>
      </w:r>
    </w:p>
    <w:p/>
    <w:p>
      <w:r>
        <w:rPr>
          <w:rFonts w:hint="eastAsia"/>
        </w:rPr>
        <w:t>15.导游员在讲解的时候要做到“自圆其说”。因此，导游员对自己不熟悉的内容可以通过自创达到“自圆其说”的效果。【】</w:t>
      </w:r>
    </w:p>
    <w:p/>
    <w:p>
      <w:r>
        <w:rPr>
          <w:rFonts w:hint="eastAsia"/>
        </w:rPr>
        <w:t>16.所谓错接，是指导游人员接了不应该由他接的旅游团(者)的现象。【】</w:t>
      </w:r>
    </w:p>
    <w:p/>
    <w:p>
      <w:r>
        <w:rPr>
          <w:rFonts w:hint="eastAsia"/>
        </w:rPr>
        <w:t>17.购物是旅游者的一项重要活动，导游人员不得私自收取商家给予的购物“回扣”。【】</w:t>
      </w:r>
    </w:p>
    <w:p/>
    <w:p>
      <w:r>
        <w:rPr>
          <w:rFonts w:hint="eastAsia"/>
        </w:rPr>
        <w:t>18.泥石流发生时，导游人员要迅速组织旅游者逃离危险地带，逃离时要与泥石流同向奔跑。【】</w:t>
      </w:r>
    </w:p>
    <w:p/>
    <w:p>
      <w:r>
        <w:rPr>
          <w:rFonts w:hint="eastAsia"/>
        </w:rPr>
        <w:t>19.在游览过程中，导游员为了让游客有足够时间体验景物和拍照，因此，进入景区后导游员的工作以“导”为主。【】</w:t>
      </w:r>
    </w:p>
    <w:p/>
    <w:p>
      <w:r>
        <w:rPr>
          <w:rFonts w:hint="eastAsia"/>
        </w:rPr>
        <w:t>20.地陪在接团前要与旅行社计调人员核实该团客人所住房间的数目、类别、用房时间是否与旅游接待计划相符，核实房费内是否含早餐。【】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jNzZjZGNlNjkxZjMyNmJhZjk4ZGZiYzlkMTRiZjYifQ=="/>
  </w:docVars>
  <w:rsids>
    <w:rsidRoot w:val="00385C4E"/>
    <w:rsid w:val="00041168"/>
    <w:rsid w:val="000B0730"/>
    <w:rsid w:val="000D20E2"/>
    <w:rsid w:val="002A1C6A"/>
    <w:rsid w:val="00305782"/>
    <w:rsid w:val="0030644B"/>
    <w:rsid w:val="0031354C"/>
    <w:rsid w:val="00326B41"/>
    <w:rsid w:val="00370FAA"/>
    <w:rsid w:val="00385C4E"/>
    <w:rsid w:val="004D3D6A"/>
    <w:rsid w:val="00580D96"/>
    <w:rsid w:val="00600706"/>
    <w:rsid w:val="00617870"/>
    <w:rsid w:val="006767EE"/>
    <w:rsid w:val="006A60A2"/>
    <w:rsid w:val="00720CC1"/>
    <w:rsid w:val="0079505C"/>
    <w:rsid w:val="007E062F"/>
    <w:rsid w:val="00855008"/>
    <w:rsid w:val="008D3460"/>
    <w:rsid w:val="009517EF"/>
    <w:rsid w:val="00977AB7"/>
    <w:rsid w:val="009D7713"/>
    <w:rsid w:val="00A63EE4"/>
    <w:rsid w:val="00AB1788"/>
    <w:rsid w:val="00B03F52"/>
    <w:rsid w:val="00BA0F2B"/>
    <w:rsid w:val="00BA2476"/>
    <w:rsid w:val="00CD63C1"/>
    <w:rsid w:val="00CF3DA7"/>
    <w:rsid w:val="00D155DE"/>
    <w:rsid w:val="00D6781E"/>
    <w:rsid w:val="00DB1263"/>
    <w:rsid w:val="00DB12F5"/>
    <w:rsid w:val="00E00873"/>
    <w:rsid w:val="00E95116"/>
    <w:rsid w:val="00EC4C7F"/>
    <w:rsid w:val="00F863A2"/>
    <w:rsid w:val="00FB423C"/>
    <w:rsid w:val="012C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920</Words>
  <Characters>962</Characters>
  <Lines>7</Lines>
  <Paragraphs>2</Paragraphs>
  <TotalTime>10</TotalTime>
  <ScaleCrop>false</ScaleCrop>
  <LinksUpToDate>false</LinksUpToDate>
  <CharactersWithSpaces>962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2022-05-17T03:05:00Z</dcterms:created>
  <dc:creator>A</dc:creator>
  <cp:lastModifiedBy>夏日微暖~冰</cp:lastModifiedBy>
  <dcterms:modified xsi:type="dcterms:W3CDTF">2022-11-26T06:50:43Z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D80254AD1BCE4B3EBA710CB9DB967AEA</vt:lpwstr>
  </property>
</Properties>
</file>