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480" w:lineRule="auto"/>
        <w:jc w:val="center"/>
        <w:outlineLvl w:val="1"/>
        <w:rPr>
          <w:rFonts w:ascii="宋体"/>
          <w:b/>
          <w:bCs/>
          <w:sz w:val="44"/>
          <w:szCs w:val="44"/>
        </w:rPr>
      </w:pPr>
      <w:bookmarkStart w:id="0" w:name="_Toc451503016"/>
      <w:r>
        <w:rPr>
          <w:rFonts w:hint="eastAsia" w:ascii="宋体" w:hAnsi="宋体"/>
          <w:b/>
          <w:bCs/>
          <w:sz w:val="44"/>
          <w:szCs w:val="44"/>
        </w:rPr>
        <w:t>广州科技贸易职业学院</w:t>
      </w:r>
      <w:bookmarkEnd w:id="0"/>
      <w:bookmarkStart w:id="1" w:name="_Toc451503017"/>
    </w:p>
    <w:p>
      <w:pPr>
        <w:keepNext/>
        <w:keepLines/>
        <w:spacing w:line="480" w:lineRule="auto"/>
        <w:jc w:val="center"/>
        <w:outlineLvl w:val="1"/>
        <w:rPr>
          <w:rFonts w:ascii="宋体"/>
          <w:b/>
          <w:bCs/>
          <w:sz w:val="40"/>
          <w:szCs w:val="40"/>
        </w:rPr>
      </w:pPr>
      <w:r>
        <w:rPr>
          <w:rFonts w:hint="eastAsia" w:ascii="宋体" w:hAnsi="宋体"/>
          <w:b/>
          <w:bCs/>
          <w:sz w:val="40"/>
          <w:szCs w:val="40"/>
          <w:lang w:val="en-US" w:eastAsia="zh-CN"/>
        </w:rPr>
        <w:t>2022年</w:t>
      </w:r>
      <w:bookmarkEnd w:id="1"/>
      <w:r>
        <w:rPr>
          <w:rFonts w:hint="eastAsia" w:ascii="宋体" w:hAnsi="宋体"/>
          <w:b/>
          <w:bCs/>
          <w:sz w:val="40"/>
          <w:szCs w:val="40"/>
          <w:lang w:val="en-US" w:eastAsia="zh-CN"/>
        </w:rPr>
        <w:t>高等职业院校自主招生</w:t>
      </w:r>
      <w:r>
        <w:rPr>
          <w:rFonts w:hint="eastAsia" w:ascii="宋体" w:hAnsi="宋体"/>
          <w:b/>
          <w:bCs/>
          <w:sz w:val="40"/>
          <w:szCs w:val="40"/>
        </w:rPr>
        <w:t>文化素质</w:t>
      </w:r>
      <w:r>
        <w:rPr>
          <w:rFonts w:hint="eastAsia" w:ascii="宋体" w:hAnsi="宋体"/>
          <w:b/>
          <w:bCs/>
          <w:sz w:val="40"/>
          <w:szCs w:val="40"/>
          <w:lang w:val="en-US" w:eastAsia="zh-CN"/>
        </w:rPr>
        <w:t>考核</w:t>
      </w:r>
      <w:r>
        <w:rPr>
          <w:rFonts w:hint="eastAsia" w:ascii="宋体" w:hAnsi="宋体"/>
          <w:b/>
          <w:bCs/>
          <w:sz w:val="40"/>
          <w:szCs w:val="40"/>
        </w:rPr>
        <w:t>大纲</w:t>
      </w:r>
    </w:p>
    <w:p>
      <w:pPr>
        <w:spacing w:line="360" w:lineRule="auto"/>
        <w:ind w:firstLine="482" w:firstLineChars="200"/>
        <w:rPr>
          <w:rFonts w:ascii="宋体"/>
          <w:b/>
          <w:sz w:val="24"/>
          <w:szCs w:val="24"/>
        </w:rPr>
      </w:pPr>
    </w:p>
    <w:p>
      <w:pPr>
        <w:spacing w:line="360" w:lineRule="auto"/>
        <w:ind w:firstLine="562" w:firstLineChars="200"/>
        <w:rPr>
          <w:rFonts w:ascii="宋体"/>
          <w:b/>
          <w:sz w:val="28"/>
          <w:szCs w:val="28"/>
        </w:rPr>
      </w:pPr>
      <w:r>
        <w:rPr>
          <w:rFonts w:hint="eastAsia" w:ascii="宋体" w:hAnsi="宋体"/>
          <w:b/>
          <w:sz w:val="28"/>
          <w:szCs w:val="28"/>
        </w:rPr>
        <w:t>一、考试性质和报考条件</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both"/>
        <w:textAlignment w:val="auto"/>
        <w:rPr>
          <w:rFonts w:hint="eastAsia" w:ascii="宋体" w:hAnsi="宋体"/>
          <w:sz w:val="28"/>
          <w:szCs w:val="28"/>
        </w:rPr>
      </w:pPr>
      <w:r>
        <w:rPr>
          <w:rFonts w:hint="eastAsia" w:ascii="宋体" w:hAnsi="宋体"/>
          <w:sz w:val="28"/>
          <w:szCs w:val="28"/>
        </w:rPr>
        <w:t>广州科技贸易职业学院202</w:t>
      </w:r>
      <w:r>
        <w:rPr>
          <w:rFonts w:hint="eastAsia" w:ascii="宋体" w:hAnsi="宋体"/>
          <w:sz w:val="28"/>
          <w:szCs w:val="28"/>
          <w:lang w:val="en-US" w:eastAsia="zh-CN"/>
        </w:rPr>
        <w:t>2</w:t>
      </w:r>
      <w:r>
        <w:rPr>
          <w:rFonts w:hint="eastAsia" w:ascii="宋体" w:hAnsi="宋体"/>
          <w:sz w:val="28"/>
          <w:szCs w:val="28"/>
        </w:rPr>
        <w:t>年</w:t>
      </w:r>
      <w:r>
        <w:rPr>
          <w:rFonts w:hint="eastAsia" w:ascii="宋体" w:hAnsi="宋体"/>
          <w:sz w:val="28"/>
          <w:szCs w:val="28"/>
          <w:lang w:val="en-US" w:eastAsia="zh-CN"/>
        </w:rPr>
        <w:t>高等职业院校自主招生考核</w:t>
      </w:r>
      <w:r>
        <w:rPr>
          <w:rFonts w:hint="eastAsia" w:ascii="宋体" w:hAnsi="宋体"/>
          <w:sz w:val="28"/>
          <w:szCs w:val="28"/>
        </w:rPr>
        <w:t>是以符合《广东省教育厅关于做好2022年高等职业院校自主招生工作的通知》报考基本条件考生为对象的选拔性考试。</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rPr>
      </w:pPr>
      <w:r>
        <w:rPr>
          <w:rFonts w:hint="eastAsia" w:ascii="宋体" w:hAnsi="宋体"/>
          <w:b/>
          <w:sz w:val="28"/>
          <w:szCs w:val="28"/>
        </w:rPr>
        <w:t>二、考试内容和要求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sz w:val="28"/>
          <w:szCs w:val="28"/>
        </w:rPr>
      </w:pPr>
      <w:r>
        <w:rPr>
          <w:rFonts w:hint="eastAsia" w:ascii="宋体" w:hAnsi="宋体"/>
          <w:sz w:val="28"/>
          <w:szCs w:val="28"/>
        </w:rPr>
        <w:t>文化素质内容涵盖自然科学与人文科学基本知识、职业道德基本要求、人际交往基本常识、汉语言写作基本能力和英语应用能力等。文化素质测试既考核学生对理论知识的掌握和理解，同时也考核学生的综合应用能力。考试具体要求如下：</w:t>
      </w:r>
      <w:r>
        <w:rPr>
          <w:rFonts w:ascii="宋体" w:hAnsi="宋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ascii="宋体"/>
          <w:b/>
          <w:color w:val="000000"/>
          <w:sz w:val="28"/>
          <w:szCs w:val="28"/>
        </w:rPr>
      </w:pPr>
      <w:r>
        <w:rPr>
          <w:rFonts w:hint="eastAsia" w:ascii="宋体" w:hAnsi="宋体"/>
          <w:b/>
          <w:color w:val="000000"/>
          <w:sz w:val="28"/>
          <w:szCs w:val="28"/>
        </w:rPr>
        <w:t>（一）语言应用能力（4</w:t>
      </w:r>
      <w:r>
        <w:rPr>
          <w:rFonts w:ascii="宋体" w:hAnsi="宋体"/>
          <w:b/>
          <w:color w:val="000000"/>
          <w:sz w:val="28"/>
          <w:szCs w:val="28"/>
        </w:rPr>
        <w:t>0</w:t>
      </w:r>
      <w:r>
        <w:rPr>
          <w:rFonts w:hint="eastAsia" w:ascii="宋体" w:hAnsi="宋体"/>
          <w:b/>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s="宋体"/>
          <w:color w:val="000000"/>
          <w:spacing w:val="4"/>
          <w:kern w:val="0"/>
          <w:sz w:val="28"/>
          <w:szCs w:val="28"/>
        </w:rPr>
      </w:pPr>
      <w:r>
        <w:rPr>
          <w:rFonts w:hint="eastAsia" w:ascii="宋体" w:hAnsi="宋体"/>
          <w:color w:val="000000"/>
          <w:sz w:val="28"/>
          <w:szCs w:val="28"/>
        </w:rPr>
        <w:t>主要考核学生</w:t>
      </w:r>
      <w:r>
        <w:rPr>
          <w:rFonts w:hint="eastAsia" w:ascii="宋体" w:hAnsi="宋体" w:cs="宋体"/>
          <w:color w:val="000000"/>
          <w:spacing w:val="4"/>
          <w:kern w:val="0"/>
          <w:sz w:val="28"/>
          <w:szCs w:val="28"/>
        </w:rPr>
        <w:t>运用汉语进行书面表述及写作的能力。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1.</w:t>
      </w:r>
      <w:r>
        <w:rPr>
          <w:rFonts w:hint="eastAsia" w:ascii="宋体" w:hAnsi="宋体"/>
          <w:color w:val="000000"/>
          <w:sz w:val="28"/>
          <w:szCs w:val="28"/>
        </w:rPr>
        <w:t>写记叙文，做到内容具体充实。</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2.</w:t>
      </w:r>
      <w:r>
        <w:rPr>
          <w:rFonts w:hint="eastAsia" w:ascii="宋体" w:hAnsi="宋体"/>
          <w:color w:val="000000"/>
          <w:sz w:val="28"/>
          <w:szCs w:val="28"/>
        </w:rPr>
        <w:t>写简单的议论文，做到有理有据。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sz w:val="28"/>
          <w:szCs w:val="28"/>
        </w:rPr>
      </w:pPr>
      <w:r>
        <w:rPr>
          <w:rFonts w:ascii="宋体" w:hAnsi="宋体"/>
          <w:color w:val="000000"/>
          <w:sz w:val="28"/>
          <w:szCs w:val="28"/>
        </w:rPr>
        <w:t>3</w:t>
      </w:r>
      <w:r>
        <w:rPr>
          <w:rFonts w:ascii="宋体" w:hAnsi="宋体"/>
          <w:sz w:val="28"/>
          <w:szCs w:val="28"/>
        </w:rPr>
        <w:t>.</w:t>
      </w:r>
      <w:r>
        <w:rPr>
          <w:rFonts w:hint="eastAsia" w:ascii="宋体" w:hAnsi="宋体"/>
          <w:sz w:val="28"/>
          <w:szCs w:val="28"/>
        </w:rPr>
        <w:t>写简单的说明文，做到明白清楚。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sz w:val="28"/>
          <w:szCs w:val="28"/>
        </w:rPr>
        <w:t>4.</w:t>
      </w:r>
      <w:r>
        <w:t xml:space="preserve"> </w:t>
      </w:r>
      <w:r>
        <w:rPr>
          <w:rFonts w:hint="eastAsia" w:ascii="宋体" w:hAnsi="宋体"/>
          <w:sz w:val="28"/>
          <w:szCs w:val="28"/>
        </w:rPr>
        <w:t>写简单的应用文书，做到</w:t>
      </w:r>
      <w:r>
        <w:rPr>
          <w:rFonts w:hint="eastAsia" w:ascii="宋体" w:hAnsi="宋体"/>
          <w:color w:val="000000"/>
          <w:sz w:val="28"/>
          <w:szCs w:val="28"/>
        </w:rPr>
        <w:t>格式规范。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5.</w:t>
      </w:r>
      <w:r>
        <w:rPr>
          <w:rFonts w:hint="eastAsia" w:ascii="宋体" w:hAnsi="宋体"/>
          <w:color w:val="000000"/>
          <w:sz w:val="28"/>
          <w:szCs w:val="28"/>
        </w:rPr>
        <w:t>中心明确，内容具体，感情真挚。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6.</w:t>
      </w:r>
      <w:r>
        <w:rPr>
          <w:rFonts w:hint="eastAsia" w:ascii="宋体" w:hAnsi="宋体"/>
          <w:color w:val="000000"/>
          <w:sz w:val="28"/>
          <w:szCs w:val="28"/>
        </w:rPr>
        <w:t>结构完整，条理清楚。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7.</w:t>
      </w:r>
      <w:r>
        <w:rPr>
          <w:rFonts w:hint="eastAsia" w:ascii="宋体" w:hAnsi="宋体"/>
          <w:color w:val="000000"/>
          <w:sz w:val="28"/>
          <w:szCs w:val="28"/>
        </w:rPr>
        <w:t>语言通顺，不写错别字。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8.</w:t>
      </w:r>
      <w:r>
        <w:rPr>
          <w:rFonts w:hint="eastAsia" w:ascii="宋体" w:hAnsi="宋体"/>
          <w:color w:val="000000"/>
          <w:sz w:val="28"/>
          <w:szCs w:val="28"/>
        </w:rPr>
        <w:t>正确使用标点符号。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olor w:val="000000"/>
          <w:sz w:val="28"/>
          <w:szCs w:val="28"/>
        </w:rPr>
      </w:pPr>
      <w:r>
        <w:rPr>
          <w:rFonts w:ascii="宋体" w:hAnsi="宋体"/>
          <w:color w:val="000000"/>
          <w:sz w:val="28"/>
          <w:szCs w:val="28"/>
        </w:rPr>
        <w:t>9.</w:t>
      </w:r>
      <w:r>
        <w:rPr>
          <w:rFonts w:hint="eastAsia" w:ascii="宋体" w:hAnsi="宋体"/>
          <w:color w:val="000000"/>
          <w:sz w:val="28"/>
          <w:szCs w:val="28"/>
        </w:rPr>
        <w:t>书写规范、整洁。</w:t>
      </w: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both"/>
        <w:textAlignment w:val="auto"/>
        <w:rPr>
          <w:rFonts w:ascii="宋体"/>
          <w:b/>
          <w:color w:val="000000"/>
          <w:sz w:val="28"/>
          <w:szCs w:val="28"/>
        </w:rPr>
      </w:pPr>
      <w:r>
        <w:rPr>
          <w:rFonts w:hint="eastAsia" w:ascii="宋体" w:hAnsi="宋体"/>
          <w:b/>
          <w:color w:val="000000"/>
          <w:sz w:val="28"/>
          <w:szCs w:val="28"/>
        </w:rPr>
        <w:t>（二）英语基础（1</w:t>
      </w:r>
      <w:r>
        <w:rPr>
          <w:rFonts w:ascii="宋体" w:hAnsi="宋体"/>
          <w:b/>
          <w:color w:val="000000"/>
          <w:sz w:val="28"/>
          <w:szCs w:val="28"/>
        </w:rPr>
        <w:t>0</w:t>
      </w:r>
      <w:r>
        <w:rPr>
          <w:rFonts w:hint="eastAsia" w:ascii="宋体" w:hAnsi="宋体"/>
          <w:b/>
          <w:color w:val="000000"/>
          <w:sz w:val="28"/>
          <w:szCs w:val="28"/>
        </w:rPr>
        <w:t>分）</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主要考核学生英语基础知识以及日常生活和职业场景中的英语应用能力等。</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1.英语基础知识</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A．词汇量约1700个左右（含九年义务教育阶段的词汇及常见的职业类词汇）</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B．语法项目：名词、代词、 数词、 介词和介词短语、 冠词、连词、动词、形容词、副词；一般现在时、一般过去时、一般将来时、现在进行时，现在完成时等时态的用法；被动语态；简单句句子成分与基本句型。</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2.日常生活和职业场景中的英语应用能力（相关话题）</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1）个人与家庭（Personal information and family）</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个人信息、亲友、友谊、家庭活动</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2）学校生活（School life）</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校园设施、校园活动、老师与学生、课程</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color w:val="000000"/>
          <w:spacing w:val="4"/>
          <w:kern w:val="0"/>
          <w:sz w:val="28"/>
          <w:szCs w:val="28"/>
        </w:rPr>
      </w:pPr>
      <w:r>
        <w:rPr>
          <w:rFonts w:hint="eastAsia" w:ascii="宋体" w:hAnsi="宋体" w:cs="宋体"/>
          <w:color w:val="000000"/>
          <w:spacing w:val="4"/>
          <w:kern w:val="0"/>
          <w:sz w:val="28"/>
          <w:szCs w:val="28"/>
        </w:rPr>
        <w:t>3）日常生活（Daily life）</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color w:val="000000"/>
          <w:spacing w:val="4"/>
          <w:kern w:val="0"/>
          <w:sz w:val="28"/>
          <w:szCs w:val="28"/>
        </w:rPr>
        <w:t>文明</w:t>
      </w:r>
      <w:r>
        <w:rPr>
          <w:rFonts w:hint="eastAsia" w:ascii="宋体" w:hAnsi="宋体" w:cs="宋体"/>
          <w:spacing w:val="4"/>
          <w:kern w:val="0"/>
          <w:sz w:val="28"/>
          <w:szCs w:val="28"/>
        </w:rPr>
        <w:t>礼仪、饮食、购物、天气、服装、广告</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4）休闲娱乐（Leisure and entertainment）</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运动、音乐、电影、游戏、兴趣、爱好</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5）健康（Health）</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疾病、就医、健身</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6）居住环境（Living environment）</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社区、安全、家居、公共设施</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7）出行（Travel）</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旅游、交通、问路、预订</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8）科学技术（Science and technology）</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网络、通讯、传播</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9）工作（Work）</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职业、计划、求职、生涯规划</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10）节日与习俗（Festivals and customs）</w:t>
      </w:r>
    </w:p>
    <w:p>
      <w:pPr>
        <w:keepNext w:val="0"/>
        <w:keepLines w:val="0"/>
        <w:pageBreakBefore w:val="0"/>
        <w:widowControl/>
        <w:kinsoku/>
        <w:wordWrap/>
        <w:overflowPunct/>
        <w:topLinePunct w:val="0"/>
        <w:autoSpaceDE/>
        <w:autoSpaceDN/>
        <w:bidi w:val="0"/>
        <w:adjustRightInd/>
        <w:snapToGrid w:val="0"/>
        <w:spacing w:line="360" w:lineRule="auto"/>
        <w:ind w:firstLine="576" w:firstLineChars="200"/>
        <w:jc w:val="both"/>
        <w:textAlignment w:val="auto"/>
        <w:rPr>
          <w:rFonts w:ascii="宋体" w:hAnsi="宋体" w:cs="宋体"/>
          <w:spacing w:val="4"/>
          <w:kern w:val="0"/>
          <w:sz w:val="28"/>
          <w:szCs w:val="28"/>
        </w:rPr>
      </w:pPr>
      <w:r>
        <w:rPr>
          <w:rFonts w:hint="eastAsia" w:ascii="宋体" w:hAnsi="宋体" w:cs="宋体"/>
          <w:spacing w:val="4"/>
          <w:kern w:val="0"/>
          <w:sz w:val="28"/>
          <w:szCs w:val="28"/>
        </w:rPr>
        <w:t>中外节日、风俗习惯</w:t>
      </w:r>
    </w:p>
    <w:p>
      <w:pPr>
        <w:keepNext w:val="0"/>
        <w:keepLines w:val="0"/>
        <w:pageBreakBefore w:val="0"/>
        <w:kinsoku/>
        <w:wordWrap/>
        <w:overflowPunct/>
        <w:topLinePunct w:val="0"/>
        <w:autoSpaceDE/>
        <w:autoSpaceDN/>
        <w:bidi w:val="0"/>
        <w:adjustRightInd/>
        <w:spacing w:line="360" w:lineRule="auto"/>
        <w:ind w:firstLine="562" w:firstLineChars="200"/>
        <w:jc w:val="both"/>
        <w:textAlignment w:val="auto"/>
        <w:rPr>
          <w:rFonts w:ascii="宋体"/>
          <w:b/>
          <w:sz w:val="28"/>
          <w:szCs w:val="28"/>
        </w:rPr>
      </w:pPr>
      <w:r>
        <w:rPr>
          <w:rFonts w:hint="eastAsia" w:ascii="宋体" w:hAnsi="宋体"/>
          <w:b/>
          <w:sz w:val="28"/>
          <w:szCs w:val="28"/>
        </w:rPr>
        <w:t>（三）职业道德与法律常识（20分）</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cs="宋体"/>
          <w:kern w:val="0"/>
          <w:sz w:val="28"/>
          <w:szCs w:val="28"/>
        </w:rPr>
      </w:pPr>
      <w:r>
        <w:rPr>
          <w:rFonts w:hint="eastAsia" w:ascii="宋体" w:hAnsi="宋体" w:cs="宋体"/>
          <w:kern w:val="0"/>
          <w:sz w:val="28"/>
          <w:szCs w:val="28"/>
        </w:rPr>
        <w:t>主要</w:t>
      </w:r>
      <w:r>
        <w:rPr>
          <w:rFonts w:hint="eastAsia" w:ascii="宋体" w:hAnsi="宋体" w:cs="宋体"/>
          <w:spacing w:val="4"/>
          <w:kern w:val="0"/>
          <w:sz w:val="28"/>
          <w:szCs w:val="28"/>
        </w:rPr>
        <w:t>考核学生对职业素养知识的</w:t>
      </w:r>
      <w:r>
        <w:rPr>
          <w:rFonts w:hint="eastAsia" w:ascii="宋体" w:hAnsi="宋体" w:cs="宋体"/>
          <w:kern w:val="0"/>
          <w:sz w:val="28"/>
          <w:szCs w:val="28"/>
        </w:rPr>
        <w:t>理解、分析及表达应用等。</w:t>
      </w:r>
    </w:p>
    <w:p>
      <w:pPr>
        <w:keepNext w:val="0"/>
        <w:keepLines w:val="0"/>
        <w:pageBreakBefore w:val="0"/>
        <w:kinsoku/>
        <w:wordWrap/>
        <w:overflowPunct/>
        <w:topLinePunct w:val="0"/>
        <w:autoSpaceDE/>
        <w:autoSpaceDN/>
        <w:bidi w:val="0"/>
        <w:adjustRightInd/>
        <w:spacing w:line="360" w:lineRule="auto"/>
        <w:ind w:firstLine="562" w:firstLineChars="200"/>
        <w:jc w:val="both"/>
        <w:textAlignment w:val="auto"/>
        <w:rPr>
          <w:rFonts w:ascii="宋体" w:cs="宋体"/>
          <w:b/>
          <w:kern w:val="0"/>
          <w:sz w:val="28"/>
          <w:szCs w:val="28"/>
        </w:rPr>
      </w:pPr>
      <w:r>
        <w:rPr>
          <w:rFonts w:ascii="宋体" w:hAnsi="宋体" w:cs="宋体"/>
          <w:b/>
          <w:kern w:val="0"/>
          <w:sz w:val="28"/>
          <w:szCs w:val="28"/>
        </w:rPr>
        <w:t>A</w:t>
      </w:r>
      <w:r>
        <w:rPr>
          <w:rFonts w:hint="eastAsia" w:ascii="宋体" w:hAnsi="宋体" w:cs="宋体"/>
          <w:b/>
          <w:kern w:val="0"/>
          <w:sz w:val="28"/>
          <w:szCs w:val="28"/>
        </w:rPr>
        <w:t>．职业道德</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cs="宋体"/>
          <w:kern w:val="0"/>
          <w:sz w:val="28"/>
          <w:szCs w:val="28"/>
        </w:rPr>
      </w:pPr>
      <w:r>
        <w:rPr>
          <w:rFonts w:ascii="宋体" w:hAnsi="宋体"/>
          <w:sz w:val="28"/>
          <w:szCs w:val="28"/>
        </w:rPr>
        <w:t>1.</w:t>
      </w:r>
      <w:r>
        <w:rPr>
          <w:rFonts w:hint="eastAsia" w:ascii="宋体" w:hAnsi="宋体" w:cs="宋体"/>
          <w:kern w:val="0"/>
          <w:sz w:val="28"/>
          <w:szCs w:val="28"/>
        </w:rPr>
        <w:t>职业道德的概念。明确职业道德的意义及其作用。</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cs="宋体"/>
          <w:kern w:val="0"/>
          <w:sz w:val="28"/>
          <w:szCs w:val="28"/>
        </w:rPr>
      </w:pPr>
      <w:r>
        <w:rPr>
          <w:rFonts w:ascii="宋体" w:hAnsi="宋体"/>
          <w:sz w:val="28"/>
          <w:szCs w:val="28"/>
        </w:rPr>
        <w:t>2.</w:t>
      </w:r>
      <w:r>
        <w:rPr>
          <w:rFonts w:hint="eastAsia" w:ascii="宋体" w:hAnsi="宋体" w:cs="宋体"/>
          <w:kern w:val="0"/>
          <w:sz w:val="28"/>
          <w:szCs w:val="28"/>
        </w:rPr>
        <w:t>职业道德主要内容。掌握职业道德的常识和基本要求。</w:t>
      </w:r>
    </w:p>
    <w:p>
      <w:pPr>
        <w:keepNext w:val="0"/>
        <w:keepLines w:val="0"/>
        <w:pageBreakBefore w:val="0"/>
        <w:kinsoku/>
        <w:wordWrap/>
        <w:overflowPunct/>
        <w:topLinePunct w:val="0"/>
        <w:autoSpaceDE/>
        <w:autoSpaceDN/>
        <w:bidi w:val="0"/>
        <w:adjustRightInd/>
        <w:spacing w:line="360" w:lineRule="auto"/>
        <w:ind w:firstLine="562" w:firstLineChars="200"/>
        <w:jc w:val="both"/>
        <w:textAlignment w:val="auto"/>
        <w:rPr>
          <w:rFonts w:ascii="宋体"/>
          <w:b/>
          <w:sz w:val="28"/>
          <w:szCs w:val="28"/>
        </w:rPr>
      </w:pPr>
      <w:r>
        <w:rPr>
          <w:rFonts w:ascii="宋体" w:hAnsi="宋体"/>
          <w:b/>
          <w:sz w:val="28"/>
          <w:szCs w:val="28"/>
        </w:rPr>
        <w:t>B.</w:t>
      </w:r>
      <w:r>
        <w:rPr>
          <w:rFonts w:hint="eastAsia" w:ascii="宋体" w:hAnsi="宋体"/>
          <w:b/>
          <w:sz w:val="28"/>
          <w:szCs w:val="28"/>
        </w:rPr>
        <w:t>法律常识</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1.</w:t>
      </w:r>
      <w:r>
        <w:rPr>
          <w:rFonts w:hint="eastAsia" w:ascii="宋体" w:hAnsi="宋体"/>
          <w:sz w:val="28"/>
          <w:szCs w:val="28"/>
        </w:rPr>
        <w:t>法律的概念。明确法律的常识及其作用。</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hint="eastAsia" w:ascii="宋体" w:hAnsi="宋体"/>
          <w:sz w:val="28"/>
          <w:szCs w:val="28"/>
        </w:rPr>
      </w:pPr>
      <w:r>
        <w:rPr>
          <w:rFonts w:ascii="宋体" w:hAnsi="宋体"/>
          <w:sz w:val="28"/>
          <w:szCs w:val="28"/>
        </w:rPr>
        <w:t>2.</w:t>
      </w:r>
      <w:r>
        <w:rPr>
          <w:rFonts w:hint="eastAsia" w:ascii="宋体" w:hAnsi="宋体"/>
          <w:sz w:val="28"/>
          <w:szCs w:val="28"/>
        </w:rPr>
        <w:t>掌握《民法典》《刑法》</w:t>
      </w:r>
      <w:r>
        <w:rPr>
          <w:rFonts w:hint="eastAsia" w:ascii="宋体" w:hAnsi="宋体"/>
          <w:sz w:val="28"/>
          <w:szCs w:val="28"/>
          <w:lang w:eastAsia="zh-CN"/>
        </w:rPr>
        <w:t>《</w:t>
      </w:r>
      <w:r>
        <w:rPr>
          <w:rFonts w:hint="eastAsia" w:ascii="宋体" w:hAnsi="宋体"/>
          <w:sz w:val="28"/>
          <w:szCs w:val="28"/>
          <w:lang w:val="en-US" w:eastAsia="zh-CN"/>
        </w:rPr>
        <w:t>消费者权益保护法</w:t>
      </w:r>
      <w:r>
        <w:rPr>
          <w:rFonts w:hint="eastAsia" w:ascii="宋体" w:hAnsi="宋体"/>
          <w:sz w:val="28"/>
          <w:szCs w:val="28"/>
          <w:lang w:eastAsia="zh-CN"/>
        </w:rPr>
        <w:t>》《</w:t>
      </w:r>
      <w:r>
        <w:rPr>
          <w:rFonts w:hint="eastAsia" w:ascii="宋体" w:hAnsi="宋体"/>
          <w:sz w:val="28"/>
          <w:szCs w:val="28"/>
          <w:lang w:val="en-US" w:eastAsia="zh-CN"/>
        </w:rPr>
        <w:t>道路交通安全法</w:t>
      </w:r>
      <w:r>
        <w:rPr>
          <w:rFonts w:hint="eastAsia" w:ascii="宋体" w:hAnsi="宋体"/>
          <w:sz w:val="28"/>
          <w:szCs w:val="28"/>
          <w:lang w:eastAsia="zh-CN"/>
        </w:rPr>
        <w:t>》</w:t>
      </w:r>
      <w:r>
        <w:rPr>
          <w:rFonts w:hint="eastAsia" w:ascii="宋体" w:hAnsi="宋体"/>
          <w:sz w:val="28"/>
          <w:szCs w:val="28"/>
        </w:rPr>
        <w:t>等常用法律规定。</w:t>
      </w:r>
      <w:r>
        <w:rPr>
          <w:rFonts w:hint="eastAsia" w:ascii="宋体" w:hAnsi="宋体"/>
          <w:sz w:val="28"/>
          <w:szCs w:val="28"/>
          <w:lang w:val="en-US" w:eastAsia="zh-CN"/>
        </w:rPr>
        <w:t>生活中日常遵循的行为规则有哪些</w:t>
      </w:r>
      <w:r>
        <w:rPr>
          <w:rFonts w:hint="eastAsia" w:ascii="宋体" w:hAnsi="宋体"/>
          <w:sz w:val="28"/>
          <w:szCs w:val="28"/>
        </w:rPr>
        <w:t>，如何处理在学校和社会上遇到的违法行为。如何进行自我保护。</w:t>
      </w:r>
    </w:p>
    <w:p>
      <w:pPr>
        <w:keepNext w:val="0"/>
        <w:keepLines w:val="0"/>
        <w:pageBreakBefore w:val="0"/>
        <w:kinsoku/>
        <w:wordWrap/>
        <w:overflowPunct/>
        <w:topLinePunct w:val="0"/>
        <w:autoSpaceDE/>
        <w:autoSpaceDN/>
        <w:bidi w:val="0"/>
        <w:adjustRightInd/>
        <w:spacing w:line="360" w:lineRule="auto"/>
        <w:ind w:firstLine="562" w:firstLineChars="200"/>
        <w:jc w:val="both"/>
        <w:textAlignment w:val="auto"/>
        <w:rPr>
          <w:rFonts w:ascii="宋体"/>
          <w:b/>
          <w:sz w:val="28"/>
          <w:szCs w:val="28"/>
        </w:rPr>
      </w:pPr>
      <w:r>
        <w:rPr>
          <w:rFonts w:hint="eastAsia" w:ascii="宋体" w:hAnsi="宋体"/>
          <w:b/>
          <w:sz w:val="28"/>
          <w:szCs w:val="28"/>
        </w:rPr>
        <w:t>（四）综合素养（30分）</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hint="eastAsia" w:ascii="宋体" w:hAnsi="宋体"/>
          <w:sz w:val="28"/>
          <w:szCs w:val="28"/>
        </w:rPr>
        <w:t>主要考</w:t>
      </w:r>
      <w:r>
        <w:rPr>
          <w:rFonts w:hint="eastAsia" w:ascii="宋体" w:hAnsi="宋体" w:cs="宋体"/>
          <w:spacing w:val="4"/>
          <w:kern w:val="0"/>
          <w:sz w:val="28"/>
          <w:szCs w:val="28"/>
        </w:rPr>
        <w:t>核人文科学和人际交往的基本知识</w:t>
      </w:r>
      <w:r>
        <w:rPr>
          <w:rFonts w:hint="eastAsia" w:ascii="宋体" w:hAnsi="宋体"/>
          <w:sz w:val="28"/>
          <w:szCs w:val="28"/>
        </w:rPr>
        <w:t>。</w:t>
      </w:r>
    </w:p>
    <w:p>
      <w:pPr>
        <w:keepNext w:val="0"/>
        <w:keepLines w:val="0"/>
        <w:pageBreakBefore w:val="0"/>
        <w:kinsoku/>
        <w:wordWrap/>
        <w:overflowPunct/>
        <w:topLinePunct w:val="0"/>
        <w:autoSpaceDE/>
        <w:autoSpaceDN/>
        <w:bidi w:val="0"/>
        <w:adjustRightInd/>
        <w:spacing w:line="360" w:lineRule="auto"/>
        <w:ind w:firstLine="562" w:firstLineChars="200"/>
        <w:jc w:val="both"/>
        <w:textAlignment w:val="auto"/>
        <w:rPr>
          <w:rFonts w:ascii="宋体"/>
          <w:b/>
          <w:sz w:val="28"/>
          <w:szCs w:val="28"/>
        </w:rPr>
      </w:pPr>
      <w:r>
        <w:rPr>
          <w:rFonts w:ascii="宋体" w:hAnsi="宋体"/>
          <w:b/>
          <w:sz w:val="28"/>
          <w:szCs w:val="28"/>
        </w:rPr>
        <w:t>A</w:t>
      </w:r>
      <w:r>
        <w:rPr>
          <w:rFonts w:hint="eastAsia" w:ascii="宋体" w:hAnsi="宋体"/>
          <w:b/>
          <w:sz w:val="28"/>
          <w:szCs w:val="28"/>
        </w:rPr>
        <w:t>．人文科学</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1.</w:t>
      </w:r>
      <w:r>
        <w:rPr>
          <w:rFonts w:hint="eastAsia" w:ascii="宋体" w:hAnsi="宋体"/>
          <w:sz w:val="28"/>
          <w:szCs w:val="28"/>
        </w:rPr>
        <w:t>对环境、对自然和对人类的正确认识。了解绿色环保、保护自然的意义，认识人类与环境自然和谐的重要性。</w:t>
      </w:r>
      <w:bookmarkStart w:id="2" w:name="_GoBack"/>
      <w:bookmarkEnd w:id="2"/>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2.</w:t>
      </w:r>
      <w:r>
        <w:rPr>
          <w:rFonts w:hint="eastAsia" w:ascii="宋体" w:hAnsi="宋体"/>
          <w:sz w:val="28"/>
          <w:szCs w:val="28"/>
        </w:rPr>
        <w:t>可持续发展的理念。认识社会可持续发展的意义和重要性。</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3.</w:t>
      </w:r>
      <w:r>
        <w:rPr>
          <w:rFonts w:hint="eastAsia" w:ascii="宋体" w:hAnsi="宋体"/>
          <w:sz w:val="28"/>
          <w:szCs w:val="28"/>
        </w:rPr>
        <w:t>科学发展的真正目标和科学探索精神。认识科学发展的目标和科学精神。</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4.</w:t>
      </w:r>
      <w:r>
        <w:rPr>
          <w:rFonts w:hint="eastAsia" w:ascii="宋体" w:hAnsi="宋体"/>
          <w:sz w:val="28"/>
          <w:szCs w:val="28"/>
        </w:rPr>
        <w:t>认识人与自然的关系。人类在自然开发中如何保护地球。</w:t>
      </w:r>
    </w:p>
    <w:p>
      <w:pPr>
        <w:keepNext w:val="0"/>
        <w:keepLines w:val="0"/>
        <w:pageBreakBefore w:val="0"/>
        <w:kinsoku/>
        <w:wordWrap/>
        <w:overflowPunct/>
        <w:topLinePunct w:val="0"/>
        <w:autoSpaceDE/>
        <w:autoSpaceDN/>
        <w:bidi w:val="0"/>
        <w:adjustRightInd/>
        <w:spacing w:line="360" w:lineRule="auto"/>
        <w:ind w:firstLine="562" w:firstLineChars="200"/>
        <w:jc w:val="both"/>
        <w:textAlignment w:val="auto"/>
        <w:rPr>
          <w:rFonts w:ascii="宋体"/>
          <w:b/>
          <w:sz w:val="28"/>
          <w:szCs w:val="28"/>
        </w:rPr>
      </w:pPr>
      <w:r>
        <w:rPr>
          <w:rFonts w:ascii="宋体" w:hAnsi="宋体"/>
          <w:b/>
          <w:sz w:val="28"/>
          <w:szCs w:val="28"/>
        </w:rPr>
        <w:t>B.</w:t>
      </w:r>
      <w:r>
        <w:rPr>
          <w:rFonts w:hint="eastAsia" w:ascii="宋体" w:hAnsi="宋体"/>
          <w:b/>
          <w:sz w:val="28"/>
          <w:szCs w:val="28"/>
        </w:rPr>
        <w:t>人际交往</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1.</w:t>
      </w:r>
      <w:r>
        <w:rPr>
          <w:rFonts w:hint="eastAsia" w:ascii="宋体" w:hAnsi="宋体"/>
          <w:sz w:val="28"/>
          <w:szCs w:val="28"/>
        </w:rPr>
        <w:t>人际交往的概念。良好的人际交往对个人成长的作用。</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ascii="宋体"/>
          <w:sz w:val="28"/>
          <w:szCs w:val="28"/>
        </w:rPr>
      </w:pPr>
      <w:r>
        <w:rPr>
          <w:rFonts w:ascii="宋体" w:hAnsi="宋体"/>
          <w:sz w:val="28"/>
          <w:szCs w:val="28"/>
        </w:rPr>
        <w:t>2.</w:t>
      </w:r>
      <w:r>
        <w:rPr>
          <w:rFonts w:hint="eastAsia" w:ascii="宋体" w:hAnsi="宋体"/>
          <w:sz w:val="28"/>
          <w:szCs w:val="28"/>
        </w:rPr>
        <w:t>交友的类型、影响交友的因素，交友对个人生活学习的影响。</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hint="eastAsia" w:ascii="宋体" w:hAnsi="宋体"/>
          <w:sz w:val="28"/>
          <w:szCs w:val="28"/>
        </w:rPr>
      </w:pPr>
      <w:r>
        <w:rPr>
          <w:rFonts w:ascii="宋体" w:hAnsi="宋体"/>
          <w:sz w:val="28"/>
          <w:szCs w:val="28"/>
        </w:rPr>
        <w:t>3.</w:t>
      </w:r>
      <w:r>
        <w:rPr>
          <w:rFonts w:hint="eastAsia" w:ascii="宋体" w:hAnsi="宋体"/>
          <w:sz w:val="28"/>
          <w:szCs w:val="28"/>
          <w:lang w:val="en-US" w:eastAsia="zh-CN"/>
        </w:rPr>
        <w:t>人们</w:t>
      </w:r>
      <w:r>
        <w:rPr>
          <w:rFonts w:hint="eastAsia" w:ascii="宋体" w:hAnsi="宋体"/>
          <w:sz w:val="28"/>
          <w:szCs w:val="28"/>
        </w:rPr>
        <w:t>在人际交往中存在的主要问题有哪些，如何避免和防范。</w:t>
      </w:r>
    </w:p>
    <w:p>
      <w:pPr>
        <w:keepNext w:val="0"/>
        <w:keepLines w:val="0"/>
        <w:pageBreakBefore w:val="0"/>
        <w:kinsoku/>
        <w:wordWrap/>
        <w:overflowPunct/>
        <w:topLinePunct w:val="0"/>
        <w:autoSpaceDE/>
        <w:autoSpaceDN/>
        <w:bidi w:val="0"/>
        <w:adjustRightInd/>
        <w:spacing w:line="360" w:lineRule="auto"/>
        <w:ind w:firstLine="560" w:firstLineChars="200"/>
        <w:jc w:val="both"/>
        <w:textAlignment w:val="auto"/>
        <w:rPr>
          <w:rFonts w:hint="eastAsia" w:ascii="宋体" w:hAnsi="宋体"/>
          <w:sz w:val="28"/>
          <w:szCs w:val="28"/>
        </w:rPr>
      </w:pPr>
    </w:p>
    <w:p>
      <w:pPr>
        <w:widowControl/>
        <w:snapToGrid w:val="0"/>
        <w:spacing w:line="500" w:lineRule="exact"/>
        <w:ind w:firstLine="576" w:firstLineChars="200"/>
        <w:jc w:val="left"/>
        <w:rPr>
          <w:rFonts w:ascii="宋体" w:hAnsi="宋体" w:cs="宋体"/>
          <w:color w:val="000000"/>
          <w:spacing w:val="4"/>
          <w:kern w:val="0"/>
          <w:sz w:val="28"/>
          <w:szCs w:val="28"/>
        </w:rPr>
      </w:pPr>
    </w:p>
    <w:p>
      <w:pPr>
        <w:spacing w:line="360" w:lineRule="auto"/>
        <w:ind w:firstLine="700" w:firstLineChars="250"/>
        <w:rPr>
          <w:rFonts w:ascii="宋体"/>
          <w:sz w:val="28"/>
          <w:szCs w:val="28"/>
        </w:rPr>
      </w:pPr>
    </w:p>
    <w:sectPr>
      <w:footerReference r:id="rId3" w:type="default"/>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0OGQ1YzE3NzBlMjk4MjZiZDA4NTNmZGMxZTU4M2EifQ=="/>
  </w:docVars>
  <w:rsids>
    <w:rsidRoot w:val="002D6C53"/>
    <w:rsid w:val="000C48AD"/>
    <w:rsid w:val="000E40A5"/>
    <w:rsid w:val="001673DB"/>
    <w:rsid w:val="00173163"/>
    <w:rsid w:val="00196D46"/>
    <w:rsid w:val="001B6F8B"/>
    <w:rsid w:val="002445B3"/>
    <w:rsid w:val="00255358"/>
    <w:rsid w:val="002A1AEF"/>
    <w:rsid w:val="002B60C3"/>
    <w:rsid w:val="002D6C53"/>
    <w:rsid w:val="00315A04"/>
    <w:rsid w:val="00362FA7"/>
    <w:rsid w:val="00525C7C"/>
    <w:rsid w:val="00595D28"/>
    <w:rsid w:val="005E78A1"/>
    <w:rsid w:val="0064438E"/>
    <w:rsid w:val="006B5388"/>
    <w:rsid w:val="00743240"/>
    <w:rsid w:val="00760C56"/>
    <w:rsid w:val="00796330"/>
    <w:rsid w:val="007A055E"/>
    <w:rsid w:val="007A787E"/>
    <w:rsid w:val="007B3333"/>
    <w:rsid w:val="007C2BF2"/>
    <w:rsid w:val="007C31BC"/>
    <w:rsid w:val="0086579F"/>
    <w:rsid w:val="008752E0"/>
    <w:rsid w:val="00883CBD"/>
    <w:rsid w:val="00914ECF"/>
    <w:rsid w:val="009C6AFB"/>
    <w:rsid w:val="00A7696A"/>
    <w:rsid w:val="00BD2B18"/>
    <w:rsid w:val="00BF101F"/>
    <w:rsid w:val="00BF4368"/>
    <w:rsid w:val="00C11A06"/>
    <w:rsid w:val="00C525C6"/>
    <w:rsid w:val="00C73149"/>
    <w:rsid w:val="00D3636D"/>
    <w:rsid w:val="00D41ED8"/>
    <w:rsid w:val="00D75287"/>
    <w:rsid w:val="00D80F94"/>
    <w:rsid w:val="00DE68C6"/>
    <w:rsid w:val="00E312F8"/>
    <w:rsid w:val="00E447B8"/>
    <w:rsid w:val="00E45AFB"/>
    <w:rsid w:val="00EF4616"/>
    <w:rsid w:val="00F35F99"/>
    <w:rsid w:val="00F403A1"/>
    <w:rsid w:val="00F44058"/>
    <w:rsid w:val="00F815CB"/>
    <w:rsid w:val="11D3236A"/>
    <w:rsid w:val="1BE65EA3"/>
    <w:rsid w:val="2E1904F3"/>
    <w:rsid w:val="3530736B"/>
    <w:rsid w:val="40871C47"/>
    <w:rsid w:val="4B2746F5"/>
    <w:rsid w:val="521F307B"/>
    <w:rsid w:val="5CE06D5D"/>
    <w:rsid w:val="65083F49"/>
    <w:rsid w:val="7E1E7AF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20" w:lineRule="exact"/>
      <w:jc w:val="center"/>
    </w:pPr>
    <w:rPr>
      <w:rFonts w:ascii="Times New Roman" w:hAnsi="Times New Roman" w:cs="Times New Roman"/>
      <w:szCs w:val="24"/>
      <w:lang w:bidi="ar-SA"/>
    </w:rPr>
  </w:style>
  <w:style w:type="paragraph" w:styleId="3">
    <w:name w:val="Title"/>
    <w:basedOn w:val="1"/>
    <w:next w:val="1"/>
    <w:qFormat/>
    <w:locked/>
    <w:uiPriority w:val="0"/>
    <w:pPr>
      <w:spacing w:before="240" w:after="60"/>
      <w:jc w:val="center"/>
      <w:outlineLvl w:val="0"/>
    </w:pPr>
    <w:rPr>
      <w:rFonts w:ascii="Cambria" w:hAnsi="Cambria" w:eastAsia="宋体" w:cs="Times New Roman"/>
      <w:b/>
      <w:bCs/>
      <w:sz w:val="32"/>
      <w:szCs w:val="32"/>
      <w:lang w:bidi="ar-SA"/>
    </w:rPr>
  </w:style>
  <w:style w:type="paragraph" w:styleId="4">
    <w:name w:val="Balloon Text"/>
    <w:basedOn w:val="1"/>
    <w:link w:val="9"/>
    <w:qFormat/>
    <w:uiPriority w:val="99"/>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批注框文本 Char"/>
    <w:link w:val="4"/>
    <w:semiHidden/>
    <w:qFormat/>
    <w:locked/>
    <w:uiPriority w:val="99"/>
    <w:rPr>
      <w:rFonts w:cs="Times New Roman"/>
      <w:sz w:val="18"/>
      <w:szCs w:val="18"/>
    </w:rPr>
  </w:style>
  <w:style w:type="character" w:customStyle="1" w:styleId="10">
    <w:name w:val="页脚 Char"/>
    <w:link w:val="5"/>
    <w:qFormat/>
    <w:locked/>
    <w:uiPriority w:val="99"/>
    <w:rPr>
      <w:rFonts w:cs="Times New Roman"/>
      <w:sz w:val="18"/>
      <w:szCs w:val="18"/>
    </w:rPr>
  </w:style>
  <w:style w:type="character" w:customStyle="1" w:styleId="11">
    <w:name w:val="页眉 Char"/>
    <w:link w:val="6"/>
    <w:qFormat/>
    <w:locked/>
    <w:uiPriority w:val="99"/>
    <w:rPr>
      <w:rFonts w:cs="Times New Roman"/>
      <w:sz w:val="18"/>
      <w:szCs w:val="18"/>
    </w:rPr>
  </w:style>
  <w:style w:type="paragraph" w:customStyle="1" w:styleId="12">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1279</Words>
  <Characters>1440</Characters>
  <Lines>10</Lines>
  <Paragraphs>3</Paragraphs>
  <TotalTime>76</TotalTime>
  <ScaleCrop>false</ScaleCrop>
  <LinksUpToDate>false</LinksUpToDate>
  <CharactersWithSpaces>1473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2019-05-08T08:19:00Z</dcterms:created>
  <dc:creator>6</dc:creator>
  <cp:lastModifiedBy>王蕾</cp:lastModifiedBy>
  <dcterms:modified xsi:type="dcterms:W3CDTF">2022-05-10T09:40:16Z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30B4738FA44342B0B95178C613F41495</vt:lpwstr>
  </property>
</Properties>
</file>