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31" w:rsidRDefault="00AE7204">
      <w:pPr>
        <w:spacing w:before="63" w:line="187" w:lineRule="auto"/>
        <w:jc w:val="center"/>
        <w:rPr>
          <w:rFonts w:ascii="方正小标宋简体" w:eastAsia="方正小标宋简体" w:hAnsi="微软雅黑" w:cs="微软雅黑"/>
          <w:color w:val="auto"/>
          <w:sz w:val="31"/>
          <w:szCs w:val="31"/>
        </w:rPr>
      </w:pPr>
      <w:r>
        <w:rPr>
          <w:rFonts w:ascii="方正小标宋简体" w:eastAsia="方正小标宋简体" w:hAnsi="微软雅黑" w:cs="微软雅黑" w:hint="eastAsia"/>
          <w:color w:val="auto"/>
          <w:spacing w:val="14"/>
          <w:sz w:val="31"/>
          <w:szCs w:val="31"/>
        </w:rPr>
        <w:t>市政工程技术</w:t>
      </w:r>
      <w:r>
        <w:rPr>
          <w:rFonts w:ascii="方正小标宋简体" w:eastAsia="方正小标宋简体" w:hAnsi="微软雅黑" w:cs="微软雅黑" w:hint="eastAsia"/>
          <w:color w:val="auto"/>
          <w:spacing w:val="9"/>
          <w:sz w:val="31"/>
          <w:szCs w:val="31"/>
        </w:rPr>
        <w:t>专业综合素质测试</w:t>
      </w:r>
      <w:r>
        <w:rPr>
          <w:rFonts w:ascii="方正小标宋简体" w:eastAsia="方正小标宋简体" w:hAnsi="微软雅黑" w:cs="微软雅黑" w:hint="eastAsia"/>
          <w:color w:val="auto"/>
          <w:spacing w:val="9"/>
          <w:sz w:val="31"/>
          <w:szCs w:val="31"/>
        </w:rPr>
        <w:t>实施</w:t>
      </w:r>
      <w:r>
        <w:rPr>
          <w:rFonts w:ascii="方正小标宋简体" w:eastAsia="方正小标宋简体" w:hAnsi="微软雅黑" w:cs="微软雅黑" w:hint="eastAsia"/>
          <w:color w:val="auto"/>
          <w:spacing w:val="9"/>
          <w:sz w:val="31"/>
          <w:szCs w:val="31"/>
        </w:rPr>
        <w:t>细则</w:t>
      </w:r>
    </w:p>
    <w:p w:rsidR="00686E31" w:rsidRDefault="00686E31">
      <w:pPr>
        <w:spacing w:line="334" w:lineRule="auto"/>
        <w:rPr>
          <w:color w:val="auto"/>
        </w:rPr>
      </w:pPr>
    </w:p>
    <w:p w:rsidR="00686E31" w:rsidRDefault="00AE7204">
      <w:pPr>
        <w:spacing w:before="91" w:line="560" w:lineRule="exact"/>
        <w:ind w:left="565"/>
        <w:rPr>
          <w:rFonts w:ascii="黑体" w:eastAsia="黑体" w:hAnsi="黑体" w:cs="黑体"/>
          <w:color w:val="auto"/>
          <w:sz w:val="28"/>
          <w:szCs w:val="28"/>
        </w:rPr>
      </w:pPr>
      <w:r>
        <w:rPr>
          <w:rFonts w:ascii="黑体" w:eastAsia="黑体" w:hAnsi="黑体" w:cs="黑体"/>
          <w:color w:val="auto"/>
          <w:spacing w:val="-4"/>
          <w:position w:val="20"/>
          <w:sz w:val="28"/>
          <w:szCs w:val="28"/>
        </w:rPr>
        <w:t>一</w:t>
      </w:r>
      <w:r>
        <w:rPr>
          <w:rFonts w:ascii="黑体" w:eastAsia="黑体" w:hAnsi="黑体" w:cs="黑体"/>
          <w:color w:val="auto"/>
          <w:spacing w:val="-2"/>
          <w:position w:val="20"/>
          <w:sz w:val="28"/>
          <w:szCs w:val="28"/>
        </w:rPr>
        <w:t>、测试方式</w:t>
      </w:r>
    </w:p>
    <w:p w:rsidR="00686E31" w:rsidRDefault="00AE7204">
      <w:pPr>
        <w:spacing w:line="215" w:lineRule="auto"/>
        <w:ind w:left="573"/>
        <w:rPr>
          <w:rFonts w:ascii="仿宋" w:eastAsia="仿宋" w:hAnsi="仿宋" w:cs="仿宋"/>
          <w:color w:val="auto"/>
          <w:sz w:val="28"/>
          <w:szCs w:val="28"/>
        </w:rPr>
      </w:pPr>
      <w:r>
        <w:rPr>
          <w:rFonts w:ascii="仿宋" w:eastAsia="仿宋" w:hAnsi="仿宋" w:cs="仿宋" w:hint="eastAsia"/>
          <w:color w:val="auto"/>
          <w:spacing w:val="-5"/>
          <w:sz w:val="28"/>
          <w:szCs w:val="28"/>
        </w:rPr>
        <w:t>闭卷笔试</w:t>
      </w:r>
    </w:p>
    <w:p w:rsidR="00686E31" w:rsidRDefault="00AE7204">
      <w:pPr>
        <w:spacing w:before="231" w:line="368" w:lineRule="exact"/>
        <w:ind w:left="565"/>
        <w:rPr>
          <w:rFonts w:ascii="黑体" w:eastAsia="黑体" w:hAnsi="黑体" w:cs="黑体"/>
          <w:color w:val="auto"/>
          <w:sz w:val="28"/>
          <w:szCs w:val="28"/>
        </w:rPr>
      </w:pPr>
      <w:r>
        <w:rPr>
          <w:rFonts w:ascii="黑体" w:eastAsia="黑体" w:hAnsi="黑体" w:cs="黑体"/>
          <w:color w:val="auto"/>
          <w:spacing w:val="-4"/>
          <w:position w:val="2"/>
          <w:sz w:val="28"/>
          <w:szCs w:val="28"/>
        </w:rPr>
        <w:t>二</w:t>
      </w:r>
      <w:r>
        <w:rPr>
          <w:rFonts w:ascii="黑体" w:eastAsia="黑体" w:hAnsi="黑体" w:cs="黑体"/>
          <w:color w:val="auto"/>
          <w:spacing w:val="-2"/>
          <w:position w:val="2"/>
          <w:sz w:val="28"/>
          <w:szCs w:val="28"/>
        </w:rPr>
        <w:t>、测试时间</w:t>
      </w:r>
    </w:p>
    <w:p w:rsidR="00686E31" w:rsidRDefault="00AE7204">
      <w:pPr>
        <w:spacing w:before="194" w:line="218" w:lineRule="auto"/>
        <w:ind w:left="572"/>
        <w:rPr>
          <w:rFonts w:ascii="仿宋" w:eastAsia="仿宋" w:hAnsi="仿宋" w:cs="仿宋"/>
          <w:color w:val="auto"/>
          <w:sz w:val="28"/>
          <w:szCs w:val="28"/>
        </w:rPr>
      </w:pPr>
      <w:r>
        <w:rPr>
          <w:rFonts w:ascii="仿宋" w:eastAsia="仿宋" w:hAnsi="仿宋" w:cs="仿宋"/>
          <w:color w:val="auto"/>
          <w:spacing w:val="-26"/>
          <w:sz w:val="28"/>
          <w:szCs w:val="28"/>
        </w:rPr>
        <w:t>2</w:t>
      </w:r>
      <w:r>
        <w:rPr>
          <w:rFonts w:ascii="仿宋" w:eastAsia="仿宋" w:hAnsi="仿宋" w:cs="仿宋"/>
          <w:color w:val="auto"/>
          <w:spacing w:val="-20"/>
          <w:sz w:val="28"/>
          <w:szCs w:val="28"/>
        </w:rPr>
        <w:t>0</w:t>
      </w:r>
      <w:r>
        <w:rPr>
          <w:rFonts w:ascii="仿宋" w:eastAsia="仿宋" w:hAnsi="仿宋" w:cs="仿宋"/>
          <w:color w:val="auto"/>
          <w:spacing w:val="-13"/>
          <w:sz w:val="28"/>
          <w:szCs w:val="28"/>
        </w:rPr>
        <w:t>23</w:t>
      </w:r>
      <w:r>
        <w:rPr>
          <w:rFonts w:ascii="仿宋" w:eastAsia="仿宋" w:hAnsi="仿宋" w:cs="仿宋"/>
          <w:color w:val="auto"/>
          <w:spacing w:val="-13"/>
          <w:sz w:val="28"/>
          <w:szCs w:val="28"/>
        </w:rPr>
        <w:t>年</w:t>
      </w:r>
      <w:r>
        <w:rPr>
          <w:rFonts w:ascii="仿宋" w:eastAsia="仿宋" w:hAnsi="仿宋" w:cs="仿宋" w:hint="eastAsia"/>
          <w:color w:val="auto"/>
          <w:spacing w:val="-13"/>
          <w:sz w:val="28"/>
          <w:szCs w:val="28"/>
        </w:rPr>
        <w:t>4</w:t>
      </w:r>
      <w:r>
        <w:rPr>
          <w:rFonts w:ascii="仿宋" w:eastAsia="仿宋" w:hAnsi="仿宋" w:cs="仿宋"/>
          <w:color w:val="auto"/>
          <w:spacing w:val="-13"/>
          <w:sz w:val="28"/>
          <w:szCs w:val="28"/>
        </w:rPr>
        <w:t>月</w:t>
      </w:r>
      <w:r>
        <w:rPr>
          <w:rFonts w:ascii="仿宋" w:eastAsia="仿宋" w:hAnsi="仿宋" w:cs="仿宋"/>
          <w:color w:val="auto"/>
          <w:spacing w:val="-13"/>
          <w:sz w:val="28"/>
          <w:szCs w:val="28"/>
        </w:rPr>
        <w:t>1</w:t>
      </w:r>
      <w:r>
        <w:rPr>
          <w:rFonts w:ascii="仿宋" w:eastAsia="仿宋" w:hAnsi="仿宋" w:cs="仿宋" w:hint="eastAsia"/>
          <w:color w:val="auto"/>
          <w:spacing w:val="-13"/>
          <w:sz w:val="28"/>
          <w:szCs w:val="28"/>
        </w:rPr>
        <w:t>5</w:t>
      </w:r>
      <w:r>
        <w:rPr>
          <w:rFonts w:ascii="仿宋" w:eastAsia="仿宋" w:hAnsi="仿宋" w:cs="仿宋"/>
          <w:color w:val="auto"/>
          <w:spacing w:val="-13"/>
          <w:sz w:val="28"/>
          <w:szCs w:val="28"/>
        </w:rPr>
        <w:t>日</w:t>
      </w:r>
      <w:r>
        <w:rPr>
          <w:rFonts w:ascii="仿宋" w:eastAsia="仿宋" w:hAnsi="仿宋" w:cs="仿宋"/>
          <w:color w:val="auto"/>
          <w:spacing w:val="-13"/>
          <w:sz w:val="28"/>
          <w:szCs w:val="28"/>
        </w:rPr>
        <w:t xml:space="preserve"> 9:00-11:00</w:t>
      </w:r>
    </w:p>
    <w:p w:rsidR="00686E31" w:rsidRDefault="00AE7204">
      <w:pPr>
        <w:spacing w:before="227" w:line="236" w:lineRule="auto"/>
        <w:ind w:left="567"/>
        <w:rPr>
          <w:rFonts w:ascii="黑体" w:eastAsia="黑体" w:hAnsi="黑体" w:cs="黑体"/>
          <w:color w:val="auto"/>
          <w:sz w:val="28"/>
          <w:szCs w:val="28"/>
        </w:rPr>
      </w:pPr>
      <w:r>
        <w:rPr>
          <w:rFonts w:ascii="黑体" w:eastAsia="黑体" w:hAnsi="黑体" w:cs="黑体"/>
          <w:color w:val="auto"/>
          <w:spacing w:val="-4"/>
          <w:sz w:val="28"/>
          <w:szCs w:val="28"/>
        </w:rPr>
        <w:t>三</w:t>
      </w:r>
      <w:r>
        <w:rPr>
          <w:rFonts w:ascii="黑体" w:eastAsia="黑体" w:hAnsi="黑体" w:cs="黑体"/>
          <w:color w:val="auto"/>
          <w:spacing w:val="-3"/>
          <w:sz w:val="28"/>
          <w:szCs w:val="28"/>
        </w:rPr>
        <w:t>、</w:t>
      </w:r>
      <w:r>
        <w:rPr>
          <w:rFonts w:ascii="黑体" w:eastAsia="黑体" w:hAnsi="黑体" w:cs="黑体"/>
          <w:color w:val="auto"/>
          <w:spacing w:val="-2"/>
          <w:sz w:val="28"/>
          <w:szCs w:val="28"/>
        </w:rPr>
        <w:t>测试内容</w:t>
      </w:r>
    </w:p>
    <w:p w:rsidR="00686E31" w:rsidRDefault="00AE7204">
      <w:pPr>
        <w:spacing w:before="203" w:line="369" w:lineRule="auto"/>
        <w:ind w:left="3" w:right="2" w:firstLine="570"/>
        <w:jc w:val="both"/>
        <w:rPr>
          <w:rFonts w:ascii="仿宋" w:eastAsia="仿宋" w:hAnsi="仿宋" w:cs="仿宋"/>
          <w:color w:val="auto"/>
          <w:sz w:val="28"/>
          <w:szCs w:val="28"/>
        </w:rPr>
      </w:pPr>
      <w:r>
        <w:rPr>
          <w:rFonts w:ascii="仿宋" w:eastAsia="仿宋" w:hAnsi="仿宋" w:cs="仿宋"/>
          <w:color w:val="auto"/>
          <w:sz w:val="28"/>
          <w:szCs w:val="28"/>
        </w:rPr>
        <w:t>主要</w:t>
      </w:r>
      <w:r>
        <w:rPr>
          <w:rFonts w:ascii="仿宋" w:eastAsia="仿宋" w:hAnsi="仿宋" w:cs="仿宋" w:hint="eastAsia"/>
          <w:color w:val="auto"/>
          <w:sz w:val="28"/>
          <w:szCs w:val="28"/>
        </w:rPr>
        <w:t>考察考生对所报考专业的基本认知、专业基础知识的基本理解，以及分析、解决专业相关问题的基本能力。同时，考察考生逻辑思维和创新思维等综合能力</w:t>
      </w:r>
      <w:r>
        <w:rPr>
          <w:rFonts w:ascii="仿宋" w:eastAsia="仿宋" w:hAnsi="仿宋" w:cs="仿宋" w:hint="eastAsia"/>
          <w:spacing w:val="3"/>
          <w:sz w:val="28"/>
          <w:szCs w:val="28"/>
        </w:rPr>
        <w:t>，数学、英语知识。</w:t>
      </w:r>
      <w:r>
        <w:rPr>
          <w:rFonts w:ascii="仿宋" w:eastAsia="仿宋" w:hAnsi="仿宋" w:cs="仿宋" w:hint="eastAsia"/>
          <w:color w:val="auto"/>
          <w:sz w:val="28"/>
          <w:szCs w:val="28"/>
        </w:rPr>
        <w:t>卷面</w:t>
      </w:r>
      <w:r>
        <w:rPr>
          <w:rFonts w:ascii="仿宋" w:eastAsia="仿宋" w:hAnsi="仿宋" w:cs="仿宋"/>
          <w:color w:val="auto"/>
          <w:sz w:val="28"/>
          <w:szCs w:val="28"/>
        </w:rPr>
        <w:t>总分</w:t>
      </w:r>
      <w:r>
        <w:rPr>
          <w:rFonts w:ascii="仿宋" w:eastAsia="仿宋" w:hAnsi="仿宋" w:cs="仿宋" w:hint="eastAsia"/>
          <w:color w:val="auto"/>
          <w:sz w:val="28"/>
          <w:szCs w:val="28"/>
        </w:rPr>
        <w:t>1</w:t>
      </w:r>
      <w:r>
        <w:rPr>
          <w:rFonts w:ascii="仿宋" w:eastAsia="仿宋" w:hAnsi="仿宋" w:cs="仿宋"/>
          <w:color w:val="auto"/>
          <w:sz w:val="28"/>
          <w:szCs w:val="28"/>
        </w:rPr>
        <w:t>00</w:t>
      </w:r>
      <w:r>
        <w:rPr>
          <w:rFonts w:ascii="仿宋" w:eastAsia="仿宋" w:hAnsi="仿宋" w:cs="仿宋"/>
          <w:color w:val="auto"/>
          <w:sz w:val="28"/>
          <w:szCs w:val="28"/>
        </w:rPr>
        <w:t>分。</w:t>
      </w:r>
    </w:p>
    <w:p w:rsidR="00686E31" w:rsidRDefault="00AE7204">
      <w:pPr>
        <w:spacing w:before="2" w:line="368" w:lineRule="auto"/>
        <w:ind w:left="15" w:firstLine="555"/>
        <w:rPr>
          <w:rFonts w:ascii="仿宋" w:eastAsia="仿宋" w:hAnsi="仿宋" w:cs="仿宋"/>
          <w:color w:val="auto"/>
          <w:sz w:val="28"/>
          <w:szCs w:val="28"/>
        </w:rPr>
      </w:pPr>
      <w:r>
        <w:rPr>
          <w:rFonts w:ascii="黑体" w:eastAsia="黑体" w:hAnsi="黑体" w:cs="黑体" w:hint="eastAsia"/>
          <w:color w:val="auto"/>
          <w:spacing w:val="-5"/>
          <w:sz w:val="28"/>
          <w:szCs w:val="28"/>
        </w:rPr>
        <w:t>专业认知及相关知识</w:t>
      </w:r>
      <w:r>
        <w:rPr>
          <w:rFonts w:ascii="仿宋" w:eastAsia="仿宋" w:hAnsi="仿宋" w:cs="仿宋"/>
          <w:color w:val="auto"/>
          <w:spacing w:val="-5"/>
          <w:sz w:val="28"/>
          <w:szCs w:val="28"/>
        </w:rPr>
        <w:t>(</w:t>
      </w:r>
      <w:r>
        <w:rPr>
          <w:rFonts w:ascii="仿宋" w:eastAsia="仿宋" w:hAnsi="仿宋" w:cs="仿宋" w:hint="eastAsia"/>
          <w:color w:val="auto"/>
          <w:spacing w:val="-5"/>
          <w:sz w:val="28"/>
          <w:szCs w:val="28"/>
        </w:rPr>
        <w:t>50</w:t>
      </w:r>
      <w:r>
        <w:rPr>
          <w:rFonts w:ascii="仿宋" w:eastAsia="仿宋" w:hAnsi="仿宋" w:cs="仿宋"/>
          <w:color w:val="auto"/>
          <w:spacing w:val="-5"/>
          <w:sz w:val="28"/>
          <w:szCs w:val="28"/>
        </w:rPr>
        <w:t>分</w:t>
      </w:r>
      <w:r>
        <w:rPr>
          <w:rFonts w:ascii="仿宋" w:eastAsia="仿宋" w:hAnsi="仿宋" w:cs="仿宋"/>
          <w:color w:val="auto"/>
          <w:spacing w:val="-5"/>
          <w:sz w:val="28"/>
          <w:szCs w:val="28"/>
        </w:rPr>
        <w:t>)</w:t>
      </w:r>
      <w:r>
        <w:rPr>
          <w:rFonts w:ascii="仿宋" w:eastAsia="仿宋" w:hAnsi="仿宋" w:cs="仿宋"/>
          <w:color w:val="auto"/>
          <w:spacing w:val="-5"/>
          <w:sz w:val="28"/>
          <w:szCs w:val="28"/>
        </w:rPr>
        <w:t>：重点测试</w:t>
      </w:r>
      <w:r>
        <w:rPr>
          <w:rFonts w:ascii="仿宋" w:eastAsia="仿宋" w:hAnsi="仿宋" w:cs="仿宋" w:hint="eastAsia"/>
          <w:color w:val="auto"/>
          <w:spacing w:val="-5"/>
          <w:sz w:val="28"/>
          <w:szCs w:val="28"/>
        </w:rPr>
        <w:t>对专业相关理论知识、行业</w:t>
      </w:r>
      <w:r>
        <w:rPr>
          <w:rFonts w:ascii="仿宋" w:eastAsia="仿宋" w:hAnsi="仿宋" w:cs="仿宋"/>
          <w:color w:val="auto"/>
          <w:spacing w:val="-5"/>
          <w:sz w:val="28"/>
          <w:szCs w:val="28"/>
        </w:rPr>
        <w:t>发展状况</w:t>
      </w:r>
      <w:r>
        <w:rPr>
          <w:rFonts w:ascii="仿宋" w:eastAsia="仿宋" w:hAnsi="仿宋" w:cs="仿宋" w:hint="eastAsia"/>
          <w:color w:val="auto"/>
          <w:spacing w:val="-5"/>
          <w:sz w:val="28"/>
          <w:szCs w:val="28"/>
        </w:rPr>
        <w:t>的了解等。</w:t>
      </w:r>
      <w:r>
        <w:rPr>
          <w:rFonts w:ascii="仿宋" w:eastAsia="仿宋" w:hAnsi="仿宋" w:cs="仿宋"/>
          <w:color w:val="auto"/>
          <w:spacing w:val="3"/>
          <w:sz w:val="28"/>
          <w:szCs w:val="28"/>
        </w:rPr>
        <w:t>涉及</w:t>
      </w:r>
      <w:r>
        <w:rPr>
          <w:rFonts w:ascii="仿宋" w:eastAsia="仿宋" w:hAnsi="仿宋" w:cs="仿宋" w:hint="eastAsia"/>
          <w:color w:val="auto"/>
          <w:spacing w:val="-5"/>
          <w:sz w:val="28"/>
          <w:szCs w:val="28"/>
        </w:rPr>
        <w:t>识图、力学、材料等基础知识；市政工程包含内容及特点；国内市政道路、桥梁、管廊、隧道的</w:t>
      </w:r>
      <w:r>
        <w:rPr>
          <w:rFonts w:ascii="仿宋" w:eastAsia="仿宋" w:hAnsi="仿宋" w:cs="仿宋"/>
          <w:color w:val="auto"/>
          <w:spacing w:val="3"/>
          <w:sz w:val="28"/>
          <w:szCs w:val="28"/>
        </w:rPr>
        <w:t>发展情况</w:t>
      </w:r>
      <w:r>
        <w:rPr>
          <w:rFonts w:ascii="仿宋" w:eastAsia="仿宋" w:hAnsi="仿宋" w:cs="仿宋" w:hint="eastAsia"/>
          <w:color w:val="auto"/>
          <w:spacing w:val="3"/>
          <w:sz w:val="28"/>
          <w:szCs w:val="28"/>
        </w:rPr>
        <w:t>及国家重点建设工程等</w:t>
      </w:r>
      <w:r>
        <w:rPr>
          <w:rFonts w:ascii="仿宋" w:eastAsia="仿宋" w:hAnsi="仿宋" w:cs="仿宋"/>
          <w:color w:val="auto"/>
          <w:sz w:val="28"/>
          <w:szCs w:val="28"/>
        </w:rPr>
        <w:t>。</w:t>
      </w:r>
    </w:p>
    <w:p w:rsidR="00A7307F" w:rsidRDefault="00A7307F" w:rsidP="00A7307F">
      <w:pPr>
        <w:spacing w:before="2" w:line="368" w:lineRule="auto"/>
        <w:ind w:left="15" w:firstLine="555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cs="黑体" w:hint="eastAsia"/>
          <w:spacing w:val="-10"/>
          <w:sz w:val="28"/>
          <w:szCs w:val="28"/>
        </w:rPr>
        <w:t>数学</w:t>
      </w:r>
      <w:r>
        <w:rPr>
          <w:rFonts w:ascii="仿宋" w:eastAsia="仿宋" w:hAnsi="仿宋" w:cs="仿宋"/>
          <w:spacing w:val="-5"/>
          <w:sz w:val="28"/>
          <w:szCs w:val="28"/>
        </w:rPr>
        <w:t>(</w:t>
      </w:r>
      <w:r>
        <w:rPr>
          <w:rFonts w:ascii="仿宋" w:eastAsia="仿宋" w:hAnsi="仿宋" w:cs="仿宋" w:hint="eastAsia"/>
          <w:spacing w:val="-5"/>
          <w:sz w:val="28"/>
          <w:szCs w:val="28"/>
        </w:rPr>
        <w:t>3</w:t>
      </w:r>
      <w:r>
        <w:rPr>
          <w:rFonts w:ascii="仿宋" w:eastAsia="仿宋" w:hAnsi="仿宋" w:cs="仿宋"/>
          <w:spacing w:val="-5"/>
          <w:sz w:val="28"/>
          <w:szCs w:val="28"/>
        </w:rPr>
        <w:t>0分)：</w:t>
      </w:r>
      <w:r>
        <w:rPr>
          <w:rFonts w:ascii="仿宋" w:eastAsia="仿宋" w:hAnsi="仿宋" w:cs="仿宋" w:hint="eastAsia"/>
          <w:spacing w:val="-5"/>
          <w:sz w:val="28"/>
          <w:szCs w:val="28"/>
        </w:rPr>
        <w:t>参照浙江省单独考试招生文化考试数学考试大纲命题。</w:t>
      </w:r>
    </w:p>
    <w:p w:rsidR="00A7307F" w:rsidRDefault="00A7307F" w:rsidP="00A7307F">
      <w:pPr>
        <w:spacing w:before="3" w:line="374" w:lineRule="auto"/>
        <w:ind w:left="5" w:firstLine="555"/>
        <w:rPr>
          <w:rFonts w:ascii="仿宋" w:eastAsia="仿宋" w:hAnsi="仿宋" w:cs="仿宋"/>
          <w:spacing w:val="-5"/>
          <w:sz w:val="28"/>
          <w:szCs w:val="28"/>
        </w:rPr>
      </w:pPr>
      <w:r>
        <w:rPr>
          <w:rFonts w:ascii="黑体" w:eastAsia="黑体" w:hAnsi="黑体" w:cs="黑体" w:hint="eastAsia"/>
          <w:spacing w:val="-7"/>
          <w:sz w:val="28"/>
          <w:szCs w:val="28"/>
        </w:rPr>
        <w:t>英语</w:t>
      </w:r>
      <w:r>
        <w:rPr>
          <w:rFonts w:ascii="仿宋" w:eastAsia="仿宋" w:hAnsi="仿宋" w:cs="仿宋"/>
          <w:spacing w:val="-5"/>
          <w:sz w:val="28"/>
          <w:szCs w:val="28"/>
        </w:rPr>
        <w:t>(</w:t>
      </w:r>
      <w:r>
        <w:rPr>
          <w:rFonts w:ascii="仿宋" w:eastAsia="仿宋" w:hAnsi="仿宋" w:cs="仿宋" w:hint="eastAsia"/>
          <w:spacing w:val="-5"/>
          <w:sz w:val="28"/>
          <w:szCs w:val="28"/>
        </w:rPr>
        <w:t>2</w:t>
      </w:r>
      <w:r>
        <w:rPr>
          <w:rFonts w:ascii="仿宋" w:eastAsia="仿宋" w:hAnsi="仿宋" w:cs="仿宋"/>
          <w:spacing w:val="-5"/>
          <w:sz w:val="28"/>
          <w:szCs w:val="28"/>
        </w:rPr>
        <w:t>0分)：</w:t>
      </w:r>
      <w:r>
        <w:rPr>
          <w:rFonts w:ascii="仿宋" w:eastAsia="仿宋" w:hAnsi="仿宋" w:cs="仿宋" w:hint="eastAsia"/>
          <w:spacing w:val="-5"/>
          <w:sz w:val="28"/>
          <w:szCs w:val="28"/>
        </w:rPr>
        <w:t>参照</w:t>
      </w:r>
      <w:r w:rsidRPr="001D3F72">
        <w:rPr>
          <w:rFonts w:ascii="仿宋" w:eastAsia="仿宋" w:hAnsi="仿宋" w:cs="仿宋" w:hint="eastAsia"/>
          <w:spacing w:val="-5"/>
          <w:sz w:val="28"/>
          <w:szCs w:val="28"/>
        </w:rPr>
        <w:t>全国英语等级考试一级（</w:t>
      </w:r>
      <w:r w:rsidRPr="001D3F72">
        <w:rPr>
          <w:rFonts w:ascii="仿宋" w:eastAsia="仿宋" w:hAnsi="仿宋" w:cs="仿宋"/>
          <w:spacing w:val="-5"/>
          <w:sz w:val="28"/>
          <w:szCs w:val="28"/>
        </w:rPr>
        <w:t>PETS-1</w:t>
      </w:r>
      <w:r>
        <w:rPr>
          <w:rFonts w:ascii="仿宋" w:eastAsia="仿宋" w:hAnsi="仿宋" w:cs="仿宋" w:hint="eastAsia"/>
          <w:spacing w:val="-5"/>
          <w:sz w:val="28"/>
          <w:szCs w:val="28"/>
        </w:rPr>
        <w:t>）的</w:t>
      </w:r>
      <w:r w:rsidRPr="007A65AA">
        <w:rPr>
          <w:rFonts w:ascii="仿宋" w:eastAsia="仿宋" w:hAnsi="仿宋" w:cs="仿宋" w:hint="eastAsia"/>
          <w:spacing w:val="-5"/>
          <w:sz w:val="28"/>
          <w:szCs w:val="28"/>
        </w:rPr>
        <w:t>词汇、语法要求</w:t>
      </w:r>
      <w:r>
        <w:rPr>
          <w:rFonts w:ascii="仿宋" w:eastAsia="仿宋" w:hAnsi="仿宋" w:cs="仿宋" w:hint="eastAsia"/>
          <w:spacing w:val="-5"/>
          <w:sz w:val="28"/>
          <w:szCs w:val="28"/>
        </w:rPr>
        <w:t>命题。</w:t>
      </w:r>
      <w:r w:rsidRPr="007A65AA">
        <w:rPr>
          <w:rFonts w:ascii="仿宋" w:eastAsia="仿宋" w:hAnsi="仿宋" w:cs="仿宋" w:hint="eastAsia"/>
          <w:spacing w:val="-5"/>
          <w:sz w:val="28"/>
          <w:szCs w:val="28"/>
        </w:rPr>
        <w:t>要求掌握PETS</w:t>
      </w:r>
      <w:r>
        <w:rPr>
          <w:rFonts w:ascii="仿宋" w:eastAsia="仿宋" w:hAnsi="仿宋" w:cs="仿宋" w:hint="eastAsia"/>
          <w:spacing w:val="-5"/>
          <w:sz w:val="28"/>
          <w:szCs w:val="28"/>
        </w:rPr>
        <w:t>-1</w:t>
      </w:r>
      <w:r w:rsidRPr="007A65AA">
        <w:rPr>
          <w:rFonts w:ascii="仿宋" w:eastAsia="仿宋" w:hAnsi="仿宋" w:cs="仿宋" w:hint="eastAsia"/>
          <w:spacing w:val="-5"/>
          <w:sz w:val="28"/>
          <w:szCs w:val="28"/>
        </w:rPr>
        <w:t>词汇表中的单词和相关短语</w:t>
      </w:r>
      <w:r>
        <w:rPr>
          <w:rFonts w:ascii="仿宋" w:eastAsia="仿宋" w:hAnsi="仿宋" w:cs="仿宋" w:hint="eastAsia"/>
          <w:spacing w:val="-5"/>
          <w:sz w:val="28"/>
          <w:szCs w:val="28"/>
        </w:rPr>
        <w:t>，</w:t>
      </w:r>
      <w:r w:rsidRPr="007A65AA">
        <w:rPr>
          <w:rFonts w:ascii="仿宋" w:eastAsia="仿宋" w:hAnsi="仿宋" w:cs="仿宋" w:hint="eastAsia"/>
          <w:spacing w:val="-5"/>
          <w:sz w:val="28"/>
          <w:szCs w:val="28"/>
        </w:rPr>
        <w:t>理解以下语法项目的形式和意义并正确使用</w:t>
      </w:r>
      <w:r>
        <w:rPr>
          <w:rFonts w:ascii="仿宋" w:eastAsia="仿宋" w:hAnsi="仿宋" w:cs="仿宋" w:hint="eastAsia"/>
          <w:spacing w:val="-5"/>
          <w:sz w:val="28"/>
          <w:szCs w:val="28"/>
        </w:rPr>
        <w:t>：</w:t>
      </w:r>
    </w:p>
    <w:p w:rsidR="00A7307F" w:rsidRPr="0054448A" w:rsidRDefault="00A7307F" w:rsidP="00A7307F">
      <w:pPr>
        <w:spacing w:before="3" w:line="374" w:lineRule="auto"/>
        <w:ind w:left="5" w:firstLine="555"/>
        <w:rPr>
          <w:rFonts w:ascii="仿宋" w:eastAsia="仿宋" w:hAnsi="仿宋" w:cs="仿宋"/>
          <w:spacing w:val="-5"/>
          <w:sz w:val="28"/>
          <w:szCs w:val="28"/>
        </w:rPr>
      </w:pPr>
      <w:r w:rsidRPr="0054448A">
        <w:rPr>
          <w:rFonts w:ascii="仿宋" w:eastAsia="仿宋" w:hAnsi="仿宋" w:cs="仿宋" w:hint="eastAsia"/>
          <w:spacing w:val="-5"/>
          <w:sz w:val="28"/>
          <w:szCs w:val="28"/>
        </w:rPr>
        <w:t>名词：名词的分类、名词的数、名词所有格、名词作主语、宾语、表语、定语等。</w:t>
      </w:r>
    </w:p>
    <w:p w:rsidR="00A7307F" w:rsidRPr="0054448A" w:rsidRDefault="00A7307F" w:rsidP="00A7307F">
      <w:pPr>
        <w:spacing w:before="3" w:line="374" w:lineRule="auto"/>
        <w:ind w:left="5" w:firstLine="555"/>
        <w:rPr>
          <w:rFonts w:ascii="仿宋" w:eastAsia="仿宋" w:hAnsi="仿宋" w:cs="仿宋"/>
          <w:spacing w:val="-5"/>
          <w:sz w:val="28"/>
          <w:szCs w:val="28"/>
        </w:rPr>
      </w:pPr>
      <w:r w:rsidRPr="0054448A">
        <w:rPr>
          <w:rFonts w:ascii="仿宋" w:eastAsia="仿宋" w:hAnsi="仿宋" w:cs="仿宋" w:hint="eastAsia"/>
          <w:spacing w:val="-5"/>
          <w:sz w:val="28"/>
          <w:szCs w:val="28"/>
        </w:rPr>
        <w:t>代词：代词的种类、人称代词、物主代词、反身代词、指示代词、疑问代词、连接代词、不定代词等的用法。</w:t>
      </w:r>
    </w:p>
    <w:p w:rsidR="00A7307F" w:rsidRPr="0054448A" w:rsidRDefault="00A7307F" w:rsidP="00A7307F">
      <w:pPr>
        <w:spacing w:before="3" w:line="374" w:lineRule="auto"/>
        <w:ind w:left="5" w:firstLine="555"/>
        <w:rPr>
          <w:rFonts w:ascii="仿宋" w:eastAsia="仿宋" w:hAnsi="仿宋" w:cs="仿宋"/>
          <w:spacing w:val="-5"/>
          <w:sz w:val="28"/>
          <w:szCs w:val="28"/>
        </w:rPr>
      </w:pPr>
      <w:r w:rsidRPr="0054448A">
        <w:rPr>
          <w:rFonts w:ascii="仿宋" w:eastAsia="仿宋" w:hAnsi="仿宋" w:cs="仿宋" w:hint="eastAsia"/>
          <w:spacing w:val="-5"/>
          <w:sz w:val="28"/>
          <w:szCs w:val="28"/>
        </w:rPr>
        <w:t>数词：基数词和序数词的词形与用法。</w:t>
      </w:r>
    </w:p>
    <w:p w:rsidR="00A7307F" w:rsidRPr="0054448A" w:rsidRDefault="00A7307F" w:rsidP="00A7307F">
      <w:pPr>
        <w:spacing w:before="3" w:line="374" w:lineRule="auto"/>
        <w:ind w:left="5" w:firstLine="555"/>
        <w:rPr>
          <w:rFonts w:ascii="仿宋" w:eastAsia="仿宋" w:hAnsi="仿宋" w:cs="仿宋"/>
          <w:spacing w:val="-5"/>
          <w:sz w:val="28"/>
          <w:szCs w:val="28"/>
        </w:rPr>
      </w:pPr>
      <w:r w:rsidRPr="0054448A">
        <w:rPr>
          <w:rFonts w:ascii="仿宋" w:eastAsia="仿宋" w:hAnsi="仿宋" w:cs="仿宋" w:hint="eastAsia"/>
          <w:spacing w:val="-5"/>
          <w:sz w:val="28"/>
          <w:szCs w:val="28"/>
        </w:rPr>
        <w:t>介词：表示时间与地点的主要介词和介词短语的用法。</w:t>
      </w:r>
    </w:p>
    <w:p w:rsidR="00A7307F" w:rsidRPr="0054448A" w:rsidRDefault="00A7307F" w:rsidP="00A7307F">
      <w:pPr>
        <w:spacing w:before="3" w:line="374" w:lineRule="auto"/>
        <w:ind w:left="5" w:firstLine="555"/>
        <w:rPr>
          <w:rFonts w:ascii="仿宋" w:eastAsia="仿宋" w:hAnsi="仿宋" w:cs="仿宋"/>
          <w:spacing w:val="-5"/>
          <w:sz w:val="28"/>
          <w:szCs w:val="28"/>
        </w:rPr>
      </w:pPr>
      <w:r w:rsidRPr="0054448A">
        <w:rPr>
          <w:rFonts w:ascii="仿宋" w:eastAsia="仿宋" w:hAnsi="仿宋" w:cs="仿宋" w:hint="eastAsia"/>
          <w:spacing w:val="-5"/>
          <w:sz w:val="28"/>
          <w:szCs w:val="28"/>
        </w:rPr>
        <w:t>冠词：冠词的种类、定冠词及不定冠词的用法、不用冠词的情况等。</w:t>
      </w:r>
    </w:p>
    <w:p w:rsidR="00A7307F" w:rsidRPr="0054448A" w:rsidRDefault="00A7307F" w:rsidP="00A7307F">
      <w:pPr>
        <w:spacing w:before="3" w:line="374" w:lineRule="auto"/>
        <w:ind w:left="5" w:firstLine="555"/>
        <w:rPr>
          <w:rFonts w:ascii="仿宋" w:eastAsia="仿宋" w:hAnsi="仿宋" w:cs="仿宋"/>
          <w:spacing w:val="-5"/>
          <w:sz w:val="28"/>
          <w:szCs w:val="28"/>
        </w:rPr>
      </w:pPr>
      <w:r w:rsidRPr="0054448A">
        <w:rPr>
          <w:rFonts w:ascii="仿宋" w:eastAsia="仿宋" w:hAnsi="仿宋" w:cs="仿宋" w:hint="eastAsia"/>
          <w:spacing w:val="-5"/>
          <w:sz w:val="28"/>
          <w:szCs w:val="28"/>
        </w:rPr>
        <w:t>连词：连词在句中的作用和用法。</w:t>
      </w:r>
    </w:p>
    <w:p w:rsidR="00A7307F" w:rsidRPr="0054448A" w:rsidRDefault="00A7307F" w:rsidP="00A7307F">
      <w:pPr>
        <w:spacing w:before="3" w:line="374" w:lineRule="auto"/>
        <w:ind w:left="5" w:firstLine="555"/>
        <w:rPr>
          <w:rFonts w:ascii="仿宋" w:eastAsia="仿宋" w:hAnsi="仿宋" w:cs="仿宋"/>
          <w:spacing w:val="-5"/>
          <w:sz w:val="28"/>
          <w:szCs w:val="28"/>
        </w:rPr>
      </w:pPr>
      <w:r w:rsidRPr="0054448A">
        <w:rPr>
          <w:rFonts w:ascii="仿宋" w:eastAsia="仿宋" w:hAnsi="仿宋" w:cs="仿宋" w:hint="eastAsia"/>
          <w:spacing w:val="-5"/>
          <w:sz w:val="28"/>
          <w:szCs w:val="28"/>
        </w:rPr>
        <w:t>形容词：形容词的基本用法、形容词的比较级与最高级的基本用法等。</w:t>
      </w:r>
    </w:p>
    <w:p w:rsidR="00A7307F" w:rsidRPr="0054448A" w:rsidRDefault="00A7307F" w:rsidP="00A7307F">
      <w:pPr>
        <w:spacing w:before="3" w:line="374" w:lineRule="auto"/>
        <w:ind w:left="5" w:firstLine="555"/>
        <w:rPr>
          <w:rFonts w:ascii="仿宋" w:eastAsia="仿宋" w:hAnsi="仿宋" w:cs="仿宋"/>
          <w:spacing w:val="-5"/>
          <w:sz w:val="28"/>
          <w:szCs w:val="28"/>
        </w:rPr>
      </w:pPr>
      <w:r w:rsidRPr="0054448A">
        <w:rPr>
          <w:rFonts w:ascii="仿宋" w:eastAsia="仿宋" w:hAnsi="仿宋" w:cs="仿宋" w:hint="eastAsia"/>
          <w:spacing w:val="-5"/>
          <w:sz w:val="28"/>
          <w:szCs w:val="28"/>
        </w:rPr>
        <w:t>副词：副词的种类、副词的构成、副词的比较级与最高级的基本用法。</w:t>
      </w:r>
    </w:p>
    <w:p w:rsidR="00A7307F" w:rsidRPr="0054448A" w:rsidRDefault="00A7307F" w:rsidP="00A7307F">
      <w:pPr>
        <w:spacing w:before="3" w:line="374" w:lineRule="auto"/>
        <w:ind w:left="5" w:firstLine="555"/>
        <w:rPr>
          <w:rFonts w:ascii="仿宋" w:eastAsia="仿宋" w:hAnsi="仿宋" w:cs="仿宋"/>
          <w:spacing w:val="-5"/>
          <w:sz w:val="28"/>
          <w:szCs w:val="28"/>
        </w:rPr>
      </w:pPr>
      <w:r w:rsidRPr="0054448A">
        <w:rPr>
          <w:rFonts w:ascii="仿宋" w:eastAsia="仿宋" w:hAnsi="仿宋" w:cs="仿宋" w:hint="eastAsia"/>
          <w:spacing w:val="-5"/>
          <w:sz w:val="28"/>
          <w:szCs w:val="28"/>
        </w:rPr>
        <w:t>动词：系动词、行为动词、助动词、常见情态动词的基本用法。</w:t>
      </w:r>
    </w:p>
    <w:p w:rsidR="00A7307F" w:rsidRPr="0054448A" w:rsidRDefault="00A7307F" w:rsidP="00A7307F">
      <w:pPr>
        <w:spacing w:before="3" w:line="374" w:lineRule="auto"/>
        <w:ind w:left="5" w:firstLine="555"/>
        <w:rPr>
          <w:rFonts w:ascii="仿宋" w:eastAsia="仿宋" w:hAnsi="仿宋" w:cs="仿宋"/>
          <w:spacing w:val="-5"/>
          <w:sz w:val="28"/>
          <w:szCs w:val="28"/>
        </w:rPr>
      </w:pPr>
      <w:r w:rsidRPr="0054448A">
        <w:rPr>
          <w:rFonts w:ascii="仿宋" w:eastAsia="仿宋" w:hAnsi="仿宋" w:cs="仿宋" w:hint="eastAsia"/>
          <w:spacing w:val="-5"/>
          <w:sz w:val="28"/>
          <w:szCs w:val="28"/>
        </w:rPr>
        <w:lastRenderedPageBreak/>
        <w:t>时态：一般现在时、一般过去时、一般将来时、现在进行时、现在完成时的用法。</w:t>
      </w:r>
    </w:p>
    <w:p w:rsidR="00A7307F" w:rsidRPr="0054448A" w:rsidRDefault="00A7307F" w:rsidP="00A7307F">
      <w:pPr>
        <w:spacing w:before="3" w:line="374" w:lineRule="auto"/>
        <w:ind w:left="5" w:firstLine="555"/>
        <w:rPr>
          <w:rFonts w:ascii="仿宋" w:eastAsia="仿宋" w:hAnsi="仿宋" w:cs="仿宋"/>
          <w:spacing w:val="-5"/>
          <w:sz w:val="28"/>
          <w:szCs w:val="28"/>
        </w:rPr>
      </w:pPr>
      <w:r w:rsidRPr="0054448A">
        <w:rPr>
          <w:rFonts w:ascii="仿宋" w:eastAsia="仿宋" w:hAnsi="仿宋" w:cs="仿宋" w:hint="eastAsia"/>
          <w:spacing w:val="-5"/>
          <w:sz w:val="28"/>
          <w:szCs w:val="28"/>
        </w:rPr>
        <w:t>被动语态：一般现在时、一般过去时和一般将来时被动语态的构成及用法。</w:t>
      </w:r>
    </w:p>
    <w:p w:rsidR="00A7307F" w:rsidRPr="0054448A" w:rsidRDefault="00A7307F" w:rsidP="00A7307F">
      <w:pPr>
        <w:spacing w:before="3" w:line="374" w:lineRule="auto"/>
        <w:ind w:left="5" w:firstLine="555"/>
        <w:rPr>
          <w:rFonts w:ascii="仿宋" w:eastAsia="仿宋" w:hAnsi="仿宋" w:cs="仿宋"/>
          <w:spacing w:val="-5"/>
          <w:sz w:val="28"/>
          <w:szCs w:val="28"/>
        </w:rPr>
      </w:pPr>
      <w:r w:rsidRPr="0054448A">
        <w:rPr>
          <w:rFonts w:ascii="仿宋" w:eastAsia="仿宋" w:hAnsi="仿宋" w:cs="仿宋" w:hint="eastAsia"/>
          <w:spacing w:val="-5"/>
          <w:sz w:val="28"/>
          <w:szCs w:val="28"/>
        </w:rPr>
        <w:t>动词的非谓语形式：动词不定式、</w:t>
      </w:r>
      <w:r w:rsidRPr="0054448A">
        <w:rPr>
          <w:rFonts w:ascii="仿宋" w:eastAsia="仿宋" w:hAnsi="仿宋" w:cs="仿宋"/>
          <w:spacing w:val="-5"/>
          <w:sz w:val="28"/>
          <w:szCs w:val="28"/>
        </w:rPr>
        <w:t>V-ing</w:t>
      </w:r>
      <w:r w:rsidRPr="0054448A">
        <w:rPr>
          <w:rFonts w:ascii="仿宋" w:eastAsia="仿宋" w:hAnsi="仿宋" w:cs="仿宋" w:hint="eastAsia"/>
          <w:spacing w:val="-5"/>
          <w:sz w:val="28"/>
          <w:szCs w:val="28"/>
        </w:rPr>
        <w:t>形式与</w:t>
      </w:r>
      <w:r w:rsidRPr="0054448A">
        <w:rPr>
          <w:rFonts w:ascii="仿宋" w:eastAsia="仿宋" w:hAnsi="仿宋" w:cs="仿宋"/>
          <w:spacing w:val="-5"/>
          <w:sz w:val="28"/>
          <w:szCs w:val="28"/>
        </w:rPr>
        <w:t>V-ed</w:t>
      </w:r>
      <w:r w:rsidRPr="0054448A">
        <w:rPr>
          <w:rFonts w:ascii="仿宋" w:eastAsia="仿宋" w:hAnsi="仿宋" w:cs="仿宋" w:hint="eastAsia"/>
          <w:spacing w:val="-5"/>
          <w:sz w:val="28"/>
          <w:szCs w:val="28"/>
        </w:rPr>
        <w:t>形式的基本用法。</w:t>
      </w:r>
    </w:p>
    <w:p w:rsidR="00A7307F" w:rsidRPr="0054448A" w:rsidRDefault="00A7307F" w:rsidP="00A7307F">
      <w:pPr>
        <w:spacing w:before="3" w:line="374" w:lineRule="auto"/>
        <w:ind w:left="5" w:firstLine="555"/>
        <w:rPr>
          <w:rFonts w:ascii="仿宋" w:eastAsia="仿宋" w:hAnsi="仿宋" w:cs="仿宋"/>
          <w:spacing w:val="-5"/>
          <w:sz w:val="28"/>
          <w:szCs w:val="28"/>
        </w:rPr>
      </w:pPr>
      <w:r w:rsidRPr="0054448A">
        <w:rPr>
          <w:rFonts w:ascii="仿宋" w:eastAsia="仿宋" w:hAnsi="仿宋" w:cs="仿宋" w:hint="eastAsia"/>
          <w:spacing w:val="-5"/>
          <w:sz w:val="28"/>
          <w:szCs w:val="28"/>
        </w:rPr>
        <w:t>句子：句子的种类、简单句的句子成分、基本句型。</w:t>
      </w:r>
    </w:p>
    <w:p w:rsidR="00A7307F" w:rsidRDefault="00A7307F" w:rsidP="00A7307F">
      <w:pPr>
        <w:spacing w:before="3" w:line="374" w:lineRule="auto"/>
        <w:ind w:left="5" w:firstLine="555"/>
        <w:rPr>
          <w:rFonts w:ascii="仿宋" w:eastAsia="仿宋" w:hAnsi="仿宋" w:cs="仿宋"/>
          <w:spacing w:val="-5"/>
          <w:sz w:val="28"/>
          <w:szCs w:val="28"/>
        </w:rPr>
      </w:pPr>
      <w:r w:rsidRPr="0054448A">
        <w:rPr>
          <w:rFonts w:ascii="仿宋" w:eastAsia="仿宋" w:hAnsi="仿宋" w:cs="仿宋" w:hint="eastAsia"/>
          <w:spacing w:val="-5"/>
          <w:sz w:val="28"/>
          <w:szCs w:val="28"/>
        </w:rPr>
        <w:t>并列复合句与主从复合句：包括宾语从句、状语从句、定语从句、主语从句、表语从句。</w:t>
      </w:r>
    </w:p>
    <w:p w:rsidR="00686E31" w:rsidRDefault="00AE7204">
      <w:pPr>
        <w:spacing w:before="227" w:line="236" w:lineRule="auto"/>
        <w:ind w:left="567"/>
        <w:rPr>
          <w:rFonts w:ascii="黑体" w:eastAsia="黑体" w:hAnsi="黑体" w:cs="黑体"/>
          <w:color w:val="auto"/>
          <w:spacing w:val="-4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auto"/>
          <w:spacing w:val="-4"/>
          <w:sz w:val="28"/>
          <w:szCs w:val="28"/>
        </w:rPr>
        <w:t>四、测试题型</w:t>
      </w:r>
    </w:p>
    <w:p w:rsidR="00686E31" w:rsidRDefault="00AE7204">
      <w:pPr>
        <w:spacing w:before="203" w:line="369" w:lineRule="auto"/>
        <w:ind w:left="3" w:right="2" w:firstLine="570"/>
        <w:rPr>
          <w:rFonts w:ascii="仿宋" w:eastAsia="仿宋" w:hAnsi="仿宋" w:cs="仿宋"/>
          <w:color w:val="auto"/>
          <w:spacing w:val="3"/>
          <w:sz w:val="28"/>
          <w:szCs w:val="28"/>
        </w:rPr>
      </w:pPr>
      <w:r>
        <w:rPr>
          <w:rFonts w:ascii="仿宋" w:eastAsia="仿宋" w:hAnsi="仿宋" w:cs="仿宋"/>
          <w:color w:val="auto"/>
          <w:spacing w:val="3"/>
          <w:sz w:val="28"/>
          <w:szCs w:val="28"/>
        </w:rPr>
        <w:t>题型为判断题、单选题、多选题等客观题型。</w:t>
      </w:r>
    </w:p>
    <w:sectPr w:rsidR="00686E31">
      <w:pgSz w:w="11906" w:h="16839"/>
      <w:pgMar w:top="1400" w:right="1132" w:bottom="0" w:left="142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204" w:rsidRDefault="00AE7204" w:rsidP="00A7307F">
      <w:r>
        <w:separator/>
      </w:r>
    </w:p>
  </w:endnote>
  <w:endnote w:type="continuationSeparator" w:id="0">
    <w:p w:rsidR="00AE7204" w:rsidRDefault="00AE7204" w:rsidP="00A7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204" w:rsidRDefault="00AE7204" w:rsidP="00A7307F">
      <w:r>
        <w:separator/>
      </w:r>
    </w:p>
  </w:footnote>
  <w:footnote w:type="continuationSeparator" w:id="0">
    <w:p w:rsidR="00AE7204" w:rsidRDefault="00AE7204" w:rsidP="00A73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ZGY2OGE4ZWVmM2E0YjA5NzJjY2JlM2NiN2Y2N2YifQ=="/>
  </w:docVars>
  <w:rsids>
    <w:rsidRoot w:val="00D809C4"/>
    <w:rsid w:val="00001A84"/>
    <w:rsid w:val="001B3C69"/>
    <w:rsid w:val="002D0444"/>
    <w:rsid w:val="005965A3"/>
    <w:rsid w:val="00686E31"/>
    <w:rsid w:val="00691D5D"/>
    <w:rsid w:val="008A1256"/>
    <w:rsid w:val="009F6BA7"/>
    <w:rsid w:val="00A7307F"/>
    <w:rsid w:val="00AB3CD3"/>
    <w:rsid w:val="00AE7204"/>
    <w:rsid w:val="00B87DA8"/>
    <w:rsid w:val="00D809C4"/>
    <w:rsid w:val="00DB5454"/>
    <w:rsid w:val="00DF4C16"/>
    <w:rsid w:val="00FB7A3D"/>
    <w:rsid w:val="02310272"/>
    <w:rsid w:val="057C552B"/>
    <w:rsid w:val="06336E39"/>
    <w:rsid w:val="29866B19"/>
    <w:rsid w:val="2FCD2EA0"/>
    <w:rsid w:val="31182B58"/>
    <w:rsid w:val="38322C1A"/>
    <w:rsid w:val="390E4110"/>
    <w:rsid w:val="51990B82"/>
    <w:rsid w:val="56622764"/>
    <w:rsid w:val="74F83DEE"/>
    <w:rsid w:val="7AD04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Arial" w:eastAsia="Arial" w:hAnsi="Arial" w:cs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Sealin</dc:creator>
  <cp:lastModifiedBy>潘厚勇</cp:lastModifiedBy>
  <cp:revision>12</cp:revision>
  <dcterms:created xsi:type="dcterms:W3CDTF">2023-02-28T09:30:00Z</dcterms:created>
  <dcterms:modified xsi:type="dcterms:W3CDTF">2023-03-31T12:14:00Z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2023-03-28T17:43:38Z</vt:filetime>
  </property>
  <property fmtid="{D5CDD505-2E9C-101B-9397-08002B2CF9AE}" pid="4" name="KSOProductBuildVer">
    <vt:lpwstr>2052-11.1.0.14036</vt:lpwstr>
  </property>
  <property fmtid="{D5CDD505-2E9C-101B-9397-08002B2CF9AE}" pid="5" name="ICV">
    <vt:lpwstr>B1E75F07095F4F1591526DDE25902046_13</vt:lpwstr>
  </property>
</Properties>
</file>