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40" w:lineRule="exact"/>
        <w:jc w:val="center"/>
        <w:rPr>
          <w:rFonts w:ascii="仿宋_GB2312" w:hAnsi="仿宋_GB2312" w:eastAsia="仿宋_GB2312" w:cs="仿宋_GB2312"/>
          <w:b/>
          <w:kern w:val="0"/>
          <w:sz w:val="30"/>
          <w:szCs w:val="30"/>
        </w:rPr>
      </w:pPr>
      <w:bookmarkStart w:id="0" w:name="_Toc320784367"/>
      <w:bookmarkStart w:id="1" w:name="_Toc320784368"/>
      <w:r>
        <w:rPr>
          <w:rFonts w:hint="eastAsia" w:ascii="仿宋_GB2312" w:hAnsi="仿宋_GB2312" w:eastAsia="仿宋_GB2312" w:cs="仿宋_GB2312"/>
          <w:b/>
          <w:kern w:val="0"/>
          <w:sz w:val="30"/>
          <w:szCs w:val="30"/>
        </w:rPr>
        <w:t>数字媒体应用技术专业2021年高职提前招生综合素质测试方案</w:t>
      </w:r>
    </w:p>
    <w:p>
      <w:pPr>
        <w:widowControl/>
        <w:spacing w:line="440" w:lineRule="exact"/>
        <w:jc w:val="center"/>
        <w:rPr>
          <w:rFonts w:ascii="仿宋_GB2312" w:hAnsi="仿宋_GB2312" w:eastAsia="仿宋_GB2312" w:cs="仿宋_GB2312"/>
          <w:b/>
          <w:kern w:val="0"/>
          <w:sz w:val="30"/>
          <w:szCs w:val="30"/>
        </w:rPr>
      </w:pPr>
      <w:r>
        <w:rPr>
          <w:rFonts w:ascii="仿宋_GB2312" w:hAnsi="仿宋_GB2312" w:eastAsia="仿宋_GB2312" w:cs="仿宋_GB2312"/>
          <w:b/>
          <w:kern w:val="0"/>
          <w:sz w:val="30"/>
          <w:szCs w:val="30"/>
        </w:rPr>
        <w:t>（</w:t>
      </w:r>
      <w:r>
        <w:rPr>
          <w:rFonts w:hint="eastAsia" w:ascii="仿宋_GB2312" w:hAnsi="仿宋_GB2312" w:eastAsia="仿宋_GB2312" w:cs="仿宋_GB2312"/>
          <w:b/>
          <w:kern w:val="0"/>
          <w:sz w:val="30"/>
          <w:szCs w:val="30"/>
        </w:rPr>
        <w:t>单独考试招生考生适用</w:t>
      </w:r>
      <w:r>
        <w:rPr>
          <w:rFonts w:ascii="仿宋_GB2312" w:hAnsi="仿宋_GB2312" w:eastAsia="仿宋_GB2312" w:cs="仿宋_GB2312"/>
          <w:b/>
          <w:kern w:val="0"/>
          <w:sz w:val="30"/>
          <w:szCs w:val="30"/>
        </w:rPr>
        <w:t>）</w:t>
      </w:r>
    </w:p>
    <w:p>
      <w:pPr>
        <w:widowControl/>
        <w:spacing w:line="440" w:lineRule="exact"/>
        <w:jc w:val="center"/>
        <w:rPr>
          <w:b/>
          <w:kern w:val="0"/>
          <w:sz w:val="32"/>
          <w:szCs w:val="32"/>
        </w:rPr>
      </w:pPr>
    </w:p>
    <w:p>
      <w:pPr>
        <w:widowControl/>
        <w:numPr>
          <w:ilvl w:val="0"/>
          <w:numId w:val="1"/>
        </w:numPr>
        <w:shd w:val="clear" w:color="auto" w:fill="FFFFFF"/>
        <w:spacing w:line="440" w:lineRule="exact"/>
        <w:ind w:firstLine="482" w:firstLineChars="200"/>
        <w:jc w:val="left"/>
        <w:rPr>
          <w:rFonts w:ascii="仿宋_GB2312" w:hAnsi="仿宋_GB2312" w:eastAsia="仿宋_GB2312" w:cs="仿宋_GB2312"/>
          <w:b/>
          <w:kern w:val="0"/>
          <w:sz w:val="24"/>
        </w:rPr>
      </w:pPr>
      <w:r>
        <w:rPr>
          <w:rFonts w:hint="eastAsia" w:ascii="仿宋_GB2312" w:hAnsi="仿宋_GB2312" w:eastAsia="仿宋_GB2312" w:cs="仿宋_GB2312"/>
          <w:b/>
          <w:kern w:val="0"/>
          <w:sz w:val="24"/>
        </w:rPr>
        <w:t>测试目的</w:t>
      </w:r>
    </w:p>
    <w:p>
      <w:pPr>
        <w:widowControl/>
        <w:shd w:val="solid" w:color="FFFFFF" w:fill="auto"/>
        <w:autoSpaceDN w:val="0"/>
        <w:spacing w:line="440" w:lineRule="exact"/>
        <w:ind w:firstLine="480" w:firstLineChars="200"/>
        <w:jc w:val="left"/>
        <w:rPr>
          <w:rFonts w:ascii="仿宋_GB2312" w:hAnsi="仿宋_GB2312" w:eastAsia="仿宋_GB2312" w:cs="仿宋_GB2312"/>
          <w:kern w:val="0"/>
          <w:sz w:val="24"/>
          <w:shd w:val="clear" w:color="auto" w:fill="FFFFFF"/>
        </w:rPr>
      </w:pPr>
      <w:r>
        <w:rPr>
          <w:rFonts w:hint="eastAsia" w:ascii="仿宋_GB2312" w:hAnsi="仿宋_GB2312" w:eastAsia="仿宋_GB2312" w:cs="仿宋_GB2312"/>
          <w:kern w:val="0"/>
          <w:sz w:val="24"/>
          <w:shd w:val="clear" w:color="auto" w:fill="FFFFFF"/>
        </w:rPr>
        <w:t>综合素质测试主要考查考生学习能力、知识结构、语言表达能力、理解与反应能力、综合心理素质、创新思维、职业潜能等综合素质。</w:t>
      </w:r>
    </w:p>
    <w:p>
      <w:pPr>
        <w:widowControl/>
        <w:numPr>
          <w:ilvl w:val="0"/>
          <w:numId w:val="1"/>
        </w:numPr>
        <w:shd w:val="clear" w:color="auto" w:fill="FFFFFF"/>
        <w:spacing w:line="440" w:lineRule="exact"/>
        <w:ind w:firstLine="482" w:firstLineChars="200"/>
        <w:jc w:val="left"/>
        <w:rPr>
          <w:rFonts w:ascii="仿宋_GB2312" w:hAnsi="仿宋_GB2312" w:eastAsia="仿宋_GB2312" w:cs="仿宋_GB2312"/>
          <w:b/>
          <w:kern w:val="0"/>
          <w:sz w:val="24"/>
        </w:rPr>
      </w:pPr>
      <w:r>
        <w:rPr>
          <w:rFonts w:hint="eastAsia" w:ascii="仿宋_GB2312" w:hAnsi="仿宋_GB2312" w:eastAsia="仿宋_GB2312" w:cs="仿宋_GB2312"/>
          <w:b/>
          <w:kern w:val="0"/>
          <w:sz w:val="24"/>
        </w:rPr>
        <w:t>测试内容</w:t>
      </w:r>
    </w:p>
    <w:p>
      <w:pPr>
        <w:widowControl/>
        <w:shd w:val="solid" w:color="FFFFFF" w:fill="auto"/>
        <w:autoSpaceDN w:val="0"/>
        <w:spacing w:line="44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24"/>
          <w:shd w:val="clear" w:color="auto" w:fill="FFFFFF"/>
        </w:rPr>
        <w:t>（一）沟通协作能力</w:t>
      </w:r>
    </w:p>
    <w:p>
      <w:pPr>
        <w:widowControl/>
        <w:shd w:val="solid" w:color="FFFFFF" w:fill="auto"/>
        <w:autoSpaceDN w:val="0"/>
        <w:spacing w:line="44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24"/>
          <w:shd w:val="clear" w:color="auto" w:fill="FFFFFF"/>
        </w:rPr>
        <w:t>要求考生具备有效沟通协作的能力，能够根据所提供的工作模拟情境做出正确的分析和判断，能通过清晰而有说服力的陈述观点，有效的分析数据，明智的规划行动来达到有效沟通的目的。</w:t>
      </w:r>
    </w:p>
    <w:p>
      <w:pPr>
        <w:widowControl/>
        <w:shd w:val="solid" w:color="FFFFFF" w:fill="auto"/>
        <w:autoSpaceDN w:val="0"/>
        <w:spacing w:line="44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24"/>
          <w:shd w:val="clear" w:color="auto" w:fill="FFFFFF"/>
        </w:rPr>
        <w:t>（二）创新与应变能力</w:t>
      </w:r>
    </w:p>
    <w:p>
      <w:pPr>
        <w:widowControl/>
        <w:shd w:val="solid" w:color="FFFFFF" w:fill="auto"/>
        <w:autoSpaceDN w:val="0"/>
        <w:spacing w:line="44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24"/>
          <w:shd w:val="clear" w:color="auto" w:fill="FFFFFF"/>
        </w:rPr>
        <w:t>要求考生能有效利用已学知识，善于观察和分析，发现新问题，提出新想法，具备创新意识和基础创新能力。面对突发情况，能够快速发现问题根源，制定合理可行的应对方案。</w:t>
      </w:r>
    </w:p>
    <w:p>
      <w:pPr>
        <w:widowControl/>
        <w:shd w:val="solid" w:color="FFFFFF" w:fill="auto"/>
        <w:autoSpaceDN w:val="0"/>
        <w:spacing w:line="44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24"/>
          <w:shd w:val="clear" w:color="auto" w:fill="FFFFFF"/>
        </w:rPr>
        <w:t>（三）</w:t>
      </w:r>
      <w:r>
        <w:rPr>
          <w:rFonts w:hint="eastAsia" w:ascii="仿宋_GB2312" w:hAnsi="仿宋" w:eastAsia="仿宋_GB2312" w:cs="仿宋"/>
          <w:sz w:val="24"/>
        </w:rPr>
        <w:t>人文与心理素质</w:t>
      </w:r>
    </w:p>
    <w:p>
      <w:pPr>
        <w:widowControl/>
        <w:shd w:val="solid" w:color="FFFFFF" w:fill="auto"/>
        <w:autoSpaceDN w:val="0"/>
        <w:spacing w:line="44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24"/>
          <w:shd w:val="clear" w:color="auto" w:fill="FFFFFF"/>
        </w:rPr>
        <w:t>要求考生具备法律、政治、经济、管理、历史、自然、科技等方面常识；要求考生能够具备正确、合理思考的能力，即对事物进行观察、比较、分析、综合、抽象、概括、判断、推理的能力，采用科学的逻辑方法，准确而有条理地表达自己思维过程的能力。创新意识上，对日常社会生活中的问题能提出新的见解。</w:t>
      </w:r>
    </w:p>
    <w:p>
      <w:pPr>
        <w:widowControl/>
        <w:shd w:val="solid" w:color="FFFFFF" w:fill="auto"/>
        <w:autoSpaceDN w:val="0"/>
        <w:spacing w:line="44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24"/>
          <w:shd w:val="clear" w:color="auto" w:fill="FFFFFF"/>
        </w:rPr>
        <w:t>（四）与所学专业相适应的学生学科性向</w:t>
      </w:r>
    </w:p>
    <w:p>
      <w:pPr>
        <w:widowControl/>
        <w:shd w:val="solid" w:color="FFFFFF" w:fill="auto"/>
        <w:autoSpaceDN w:val="0"/>
        <w:spacing w:line="44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24"/>
          <w:shd w:val="clear" w:color="auto" w:fill="FFFFFF"/>
        </w:rPr>
        <w:t>要求考生对数字媒体应用专业及行业目前状况有一定的了解及认知。对行业目前现状有一定的了解，能进行简单的职业生涯规划（自我分析、职业分析、职业定位等）。</w:t>
      </w:r>
    </w:p>
    <w:p>
      <w:pPr>
        <w:widowControl/>
        <w:numPr>
          <w:ilvl w:val="0"/>
          <w:numId w:val="1"/>
        </w:numPr>
        <w:shd w:val="clear" w:color="auto" w:fill="FFFFFF"/>
        <w:spacing w:line="440" w:lineRule="exact"/>
        <w:ind w:firstLine="482" w:firstLineChars="200"/>
        <w:jc w:val="left"/>
        <w:rPr>
          <w:rFonts w:ascii="仿宋_GB2312" w:hAnsi="仿宋_GB2312" w:eastAsia="仿宋_GB2312" w:cs="仿宋_GB2312"/>
          <w:b/>
          <w:kern w:val="0"/>
          <w:sz w:val="24"/>
        </w:rPr>
      </w:pPr>
      <w:r>
        <w:rPr>
          <w:rFonts w:hint="eastAsia" w:ascii="仿宋_GB2312" w:hAnsi="仿宋_GB2312" w:eastAsia="仿宋_GB2312" w:cs="仿宋_GB2312"/>
          <w:b/>
          <w:kern w:val="0"/>
          <w:sz w:val="24"/>
        </w:rPr>
        <w:t>测试形式、时间与地点</w:t>
      </w:r>
    </w:p>
    <w:p>
      <w:pPr>
        <w:widowControl/>
        <w:shd w:val="solid" w:color="FFFFFF" w:fill="auto"/>
        <w:autoSpaceDN w:val="0"/>
        <w:spacing w:line="440" w:lineRule="exact"/>
        <w:ind w:firstLine="480" w:firstLineChars="200"/>
        <w:jc w:val="left"/>
        <w:rPr>
          <w:rFonts w:ascii="仿宋_GB2312" w:hAnsi="仿宋_GB2312" w:eastAsia="仿宋_GB2312" w:cs="仿宋_GB2312"/>
          <w:kern w:val="0"/>
          <w:sz w:val="24"/>
          <w:shd w:val="clear" w:color="auto" w:fill="FFFFFF"/>
        </w:rPr>
      </w:pPr>
      <w:r>
        <w:rPr>
          <w:rFonts w:hint="eastAsia" w:ascii="仿宋_GB2312" w:hAnsi="仿宋_GB2312" w:eastAsia="仿宋_GB2312" w:cs="仿宋_GB2312"/>
          <w:kern w:val="0"/>
          <w:sz w:val="24"/>
          <w:shd w:val="clear" w:color="auto" w:fill="FFFFFF"/>
        </w:rPr>
        <w:t>测试形式：面试。</w:t>
      </w:r>
    </w:p>
    <w:p>
      <w:pPr>
        <w:widowControl/>
        <w:shd w:val="solid" w:color="FFFFFF" w:fill="auto"/>
        <w:autoSpaceDN w:val="0"/>
        <w:spacing w:line="440" w:lineRule="exact"/>
        <w:ind w:firstLine="480" w:firstLineChars="200"/>
        <w:jc w:val="left"/>
        <w:rPr>
          <w:rFonts w:ascii="仿宋_GB2312" w:hAnsi="仿宋_GB2312" w:eastAsia="仿宋_GB2312" w:cs="仿宋_GB2312"/>
          <w:kern w:val="0"/>
          <w:sz w:val="24"/>
          <w:shd w:val="clear" w:color="auto" w:fill="FFFFFF"/>
        </w:rPr>
      </w:pPr>
      <w:r>
        <w:rPr>
          <w:rFonts w:hint="eastAsia" w:ascii="仿宋_GB2312" w:hAnsi="仿宋_GB2312" w:eastAsia="仿宋_GB2312" w:cs="仿宋_GB2312"/>
          <w:kern w:val="0"/>
          <w:sz w:val="24"/>
          <w:shd w:val="clear" w:color="auto" w:fill="FFFFFF"/>
        </w:rPr>
        <w:t>测试时间：2021年4月25日（周日），具体考试时间见考前公告或准考证。</w:t>
      </w:r>
    </w:p>
    <w:p>
      <w:pPr>
        <w:widowControl/>
        <w:shd w:val="solid" w:color="FFFFFF" w:fill="auto"/>
        <w:autoSpaceDN w:val="0"/>
        <w:spacing w:line="440" w:lineRule="exact"/>
        <w:ind w:firstLine="480" w:firstLineChars="200"/>
        <w:jc w:val="left"/>
        <w:rPr>
          <w:rFonts w:ascii="仿宋_GB2312" w:hAnsi="仿宋_GB2312" w:eastAsia="仿宋_GB2312" w:cs="仿宋_GB2312"/>
          <w:kern w:val="0"/>
          <w:sz w:val="24"/>
          <w:shd w:val="clear" w:color="auto" w:fill="FFFFFF"/>
        </w:rPr>
      </w:pPr>
      <w:r>
        <w:rPr>
          <w:rFonts w:hint="eastAsia" w:ascii="仿宋_GB2312" w:hAnsi="仿宋_GB2312" w:eastAsia="仿宋_GB2312" w:cs="仿宋_GB2312"/>
          <w:kern w:val="0"/>
          <w:sz w:val="24"/>
          <w:shd w:val="clear" w:color="auto" w:fill="FFFFFF"/>
        </w:rPr>
        <w:t>测试地点：</w:t>
      </w:r>
      <w:r>
        <w:rPr>
          <w:rFonts w:hint="eastAsia" w:ascii="仿宋_GB2312" w:hAnsi="宋体" w:eastAsia="仿宋_GB2312"/>
          <w:sz w:val="24"/>
          <w:szCs w:val="24"/>
        </w:rPr>
        <w:t>浙江东方职业技术学院</w:t>
      </w:r>
      <w:r>
        <w:rPr>
          <w:rFonts w:hint="eastAsia" w:ascii="仿宋_GB2312" w:hAnsi="宋体" w:eastAsia="仿宋_GB2312"/>
          <w:sz w:val="24"/>
          <w:szCs w:val="24"/>
          <w:lang w:eastAsia="zh-CN"/>
        </w:rPr>
        <w:t>金海校区（温州经济技术开发区金海三道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433号</w:t>
      </w:r>
      <w:r>
        <w:rPr>
          <w:rFonts w:hint="eastAsia" w:ascii="仿宋_GB2312" w:hAnsi="宋体" w:eastAsia="仿宋_GB2312"/>
          <w:sz w:val="24"/>
          <w:szCs w:val="24"/>
          <w:lang w:eastAsia="zh-CN"/>
        </w:rPr>
        <w:t>）</w:t>
      </w:r>
      <w:bookmarkStart w:id="2" w:name="_GoBack"/>
      <w:bookmarkEnd w:id="2"/>
    </w:p>
    <w:p>
      <w:pPr>
        <w:widowControl/>
        <w:numPr>
          <w:ilvl w:val="0"/>
          <w:numId w:val="1"/>
        </w:numPr>
        <w:shd w:val="clear" w:color="auto" w:fill="FFFFFF"/>
        <w:spacing w:line="440" w:lineRule="exact"/>
        <w:ind w:firstLine="482" w:firstLineChars="200"/>
        <w:jc w:val="left"/>
        <w:rPr>
          <w:rFonts w:ascii="仿宋_GB2312" w:hAnsi="仿宋_GB2312" w:eastAsia="仿宋_GB2312" w:cs="仿宋_GB2312"/>
          <w:b/>
          <w:kern w:val="0"/>
          <w:sz w:val="24"/>
        </w:rPr>
      </w:pPr>
      <w:r>
        <w:rPr>
          <w:rFonts w:hint="eastAsia" w:ascii="仿宋_GB2312" w:hAnsi="仿宋_GB2312" w:eastAsia="仿宋_GB2312" w:cs="仿宋_GB2312"/>
          <w:b/>
          <w:kern w:val="0"/>
          <w:sz w:val="24"/>
        </w:rPr>
        <w:t>评分标准</w:t>
      </w:r>
    </w:p>
    <w:p>
      <w:pPr>
        <w:spacing w:line="440" w:lineRule="exact"/>
        <w:ind w:firstLine="480" w:firstLineChars="200"/>
        <w:rPr>
          <w:rFonts w:ascii="仿宋_GB2312" w:hAnsi="宋体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综合素质测试（面试）满分为100分，具体评分标准如下：</w:t>
      </w:r>
    </w:p>
    <w:p>
      <w:pPr>
        <w:spacing w:line="440" w:lineRule="exact"/>
        <w:ind w:firstLine="480" w:firstLineChars="200"/>
        <w:rPr>
          <w:rFonts w:ascii="仿宋_GB2312" w:hAnsi="宋体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1.</w:t>
      </w:r>
      <w:r>
        <w:rPr>
          <w:rFonts w:hint="eastAsia"/>
        </w:rPr>
        <w:t xml:space="preserve"> </w:t>
      </w:r>
      <w:r>
        <w:rPr>
          <w:rFonts w:hint="eastAsia" w:ascii="仿宋_GB2312" w:hAnsi="宋体" w:eastAsia="仿宋_GB2312"/>
          <w:sz w:val="24"/>
          <w:szCs w:val="24"/>
        </w:rPr>
        <w:t>沟通协作能力占1</w:t>
      </w:r>
      <w:r>
        <w:rPr>
          <w:rFonts w:ascii="仿宋_GB2312" w:hAnsi="宋体" w:eastAsia="仿宋_GB2312"/>
          <w:sz w:val="24"/>
          <w:szCs w:val="24"/>
        </w:rPr>
        <w:t>5</w:t>
      </w:r>
      <w:r>
        <w:rPr>
          <w:rFonts w:hint="eastAsia" w:ascii="仿宋_GB2312" w:hAnsi="宋体" w:eastAsia="仿宋_GB2312"/>
          <w:sz w:val="24"/>
          <w:szCs w:val="24"/>
        </w:rPr>
        <w:t>分；</w:t>
      </w:r>
    </w:p>
    <w:p>
      <w:pPr>
        <w:spacing w:line="440" w:lineRule="exact"/>
        <w:ind w:firstLine="480" w:firstLineChars="200"/>
        <w:rPr>
          <w:rFonts w:ascii="仿宋_GB2312" w:hAnsi="仿宋" w:eastAsia="仿宋_GB2312" w:cs="仿宋"/>
          <w:sz w:val="24"/>
        </w:rPr>
      </w:pPr>
      <w:r>
        <w:rPr>
          <w:rFonts w:hint="eastAsia" w:ascii="仿宋_GB2312" w:hAnsi="宋体" w:eastAsia="仿宋_GB2312"/>
          <w:sz w:val="24"/>
          <w:szCs w:val="24"/>
        </w:rPr>
        <w:t>2.</w:t>
      </w:r>
      <w:r>
        <w:rPr>
          <w:rFonts w:ascii="仿宋_GB2312" w:hAnsi="仿宋" w:eastAsia="仿宋_GB2312" w:cs="仿宋"/>
          <w:sz w:val="24"/>
        </w:rPr>
        <w:t xml:space="preserve"> </w:t>
      </w:r>
      <w:r>
        <w:rPr>
          <w:rFonts w:hint="eastAsia" w:ascii="仿宋_GB2312" w:hAnsi="仿宋" w:eastAsia="仿宋_GB2312" w:cs="仿宋"/>
          <w:sz w:val="24"/>
        </w:rPr>
        <w:t>创新与应变能力占</w:t>
      </w:r>
      <w:r>
        <w:rPr>
          <w:rFonts w:ascii="仿宋_GB2312" w:hAnsi="仿宋" w:eastAsia="仿宋_GB2312" w:cs="仿宋"/>
          <w:sz w:val="24"/>
        </w:rPr>
        <w:t>20</w:t>
      </w:r>
      <w:r>
        <w:rPr>
          <w:rFonts w:hint="eastAsia" w:ascii="仿宋_GB2312" w:hAnsi="仿宋" w:eastAsia="仿宋_GB2312" w:cs="仿宋"/>
          <w:sz w:val="24"/>
        </w:rPr>
        <w:t>分；</w:t>
      </w:r>
    </w:p>
    <w:p>
      <w:pPr>
        <w:spacing w:line="440" w:lineRule="exact"/>
        <w:ind w:firstLine="480" w:firstLineChars="200"/>
        <w:rPr>
          <w:rFonts w:ascii="仿宋_GB2312" w:hAnsi="仿宋" w:eastAsia="仿宋_GB2312" w:cs="仿宋"/>
          <w:sz w:val="24"/>
        </w:rPr>
      </w:pPr>
      <w:r>
        <w:rPr>
          <w:rFonts w:hint="eastAsia" w:ascii="仿宋_GB2312" w:hAnsi="仿宋" w:eastAsia="仿宋_GB2312" w:cs="仿宋"/>
          <w:sz w:val="24"/>
        </w:rPr>
        <w:t>3</w:t>
      </w:r>
      <w:r>
        <w:rPr>
          <w:rFonts w:ascii="仿宋_GB2312" w:hAnsi="仿宋" w:eastAsia="仿宋_GB2312" w:cs="仿宋"/>
          <w:sz w:val="24"/>
        </w:rPr>
        <w:t xml:space="preserve">. </w:t>
      </w:r>
      <w:r>
        <w:rPr>
          <w:rFonts w:hint="eastAsia" w:ascii="仿宋_GB2312" w:hAnsi="仿宋" w:eastAsia="仿宋_GB2312" w:cs="仿宋"/>
          <w:sz w:val="24"/>
        </w:rPr>
        <w:t>与所学专业相适应的学生学科性向占5</w:t>
      </w:r>
      <w:r>
        <w:rPr>
          <w:rFonts w:ascii="仿宋_GB2312" w:hAnsi="仿宋" w:eastAsia="仿宋_GB2312" w:cs="仿宋"/>
          <w:sz w:val="24"/>
        </w:rPr>
        <w:t>0</w:t>
      </w:r>
      <w:r>
        <w:rPr>
          <w:rFonts w:hint="eastAsia" w:ascii="仿宋_GB2312" w:hAnsi="仿宋" w:eastAsia="仿宋_GB2312" w:cs="仿宋"/>
          <w:sz w:val="24"/>
        </w:rPr>
        <w:t>分；</w:t>
      </w:r>
    </w:p>
    <w:p>
      <w:pPr>
        <w:spacing w:line="440" w:lineRule="exact"/>
        <w:ind w:firstLine="480" w:firstLineChars="200"/>
        <w:rPr>
          <w:rFonts w:ascii="仿宋_GB2312" w:hAnsi="仿宋" w:eastAsia="仿宋_GB2312" w:cs="仿宋"/>
          <w:sz w:val="24"/>
        </w:rPr>
      </w:pPr>
      <w:r>
        <w:rPr>
          <w:rFonts w:hint="eastAsia" w:ascii="仿宋_GB2312" w:hAnsi="仿宋" w:eastAsia="仿宋_GB2312" w:cs="仿宋"/>
          <w:sz w:val="24"/>
        </w:rPr>
        <w:t>4</w:t>
      </w:r>
      <w:r>
        <w:rPr>
          <w:rFonts w:ascii="仿宋_GB2312" w:hAnsi="仿宋" w:eastAsia="仿宋_GB2312" w:cs="仿宋"/>
          <w:sz w:val="24"/>
        </w:rPr>
        <w:t xml:space="preserve">. </w:t>
      </w:r>
      <w:r>
        <w:rPr>
          <w:rFonts w:hint="eastAsia" w:ascii="仿宋_GB2312" w:hAnsi="仿宋" w:eastAsia="仿宋_GB2312" w:cs="仿宋"/>
          <w:sz w:val="24"/>
        </w:rPr>
        <w:t>人文与心理素质占1</w:t>
      </w:r>
      <w:r>
        <w:rPr>
          <w:rFonts w:ascii="仿宋_GB2312" w:hAnsi="仿宋" w:eastAsia="仿宋_GB2312" w:cs="仿宋"/>
          <w:sz w:val="24"/>
        </w:rPr>
        <w:t>5</w:t>
      </w:r>
      <w:r>
        <w:rPr>
          <w:rFonts w:hint="eastAsia" w:ascii="仿宋_GB2312" w:hAnsi="仿宋" w:eastAsia="仿宋_GB2312" w:cs="仿宋"/>
          <w:sz w:val="24"/>
        </w:rPr>
        <w:t>分；</w:t>
      </w:r>
    </w:p>
    <w:p>
      <w:pPr>
        <w:spacing w:line="440" w:lineRule="exact"/>
        <w:ind w:firstLine="480" w:firstLineChars="200"/>
        <w:rPr>
          <w:rFonts w:ascii="仿宋_GB2312" w:hAnsi="仿宋" w:eastAsia="仿宋_GB2312" w:cs="仿宋"/>
          <w:sz w:val="24"/>
        </w:rPr>
      </w:pPr>
      <w:r>
        <w:rPr>
          <w:rFonts w:hint="eastAsia" w:ascii="仿宋_GB2312" w:hAnsi="宋体" w:eastAsia="仿宋_GB2312"/>
          <w:sz w:val="24"/>
          <w:szCs w:val="24"/>
        </w:rPr>
        <w:t>考评组成员按照综合素质测试规则对考生的答题情况独立评分，有效考评分的算术平均分为该考生的最终得分。其中考评最高分、最低分不计入有效考评分(如最高和最低有相同的评分结果，则只除去一个最高分和一个最低分)。评分结果不解释</w:t>
      </w:r>
    </w:p>
    <w:p>
      <w:pPr>
        <w:widowControl/>
        <w:numPr>
          <w:ilvl w:val="0"/>
          <w:numId w:val="1"/>
        </w:numPr>
        <w:shd w:val="clear" w:color="auto" w:fill="FFFFFF"/>
        <w:spacing w:line="440" w:lineRule="exact"/>
        <w:ind w:firstLine="482" w:firstLineChars="200"/>
        <w:jc w:val="left"/>
        <w:rPr>
          <w:rFonts w:ascii="仿宋_GB2312" w:hAnsi="仿宋_GB2312" w:eastAsia="仿宋_GB2312" w:cs="仿宋_GB2312"/>
          <w:b/>
          <w:kern w:val="0"/>
          <w:sz w:val="24"/>
        </w:rPr>
      </w:pPr>
      <w:r>
        <w:rPr>
          <w:rFonts w:hint="eastAsia" w:ascii="仿宋_GB2312" w:hAnsi="仿宋_GB2312" w:eastAsia="仿宋_GB2312" w:cs="仿宋_GB2312"/>
          <w:b/>
          <w:kern w:val="0"/>
          <w:sz w:val="24"/>
        </w:rPr>
        <w:t>测试组织</w:t>
      </w:r>
    </w:p>
    <w:bookmarkEnd w:id="0"/>
    <w:bookmarkEnd w:id="1"/>
    <w:p>
      <w:pPr>
        <w:spacing w:line="440" w:lineRule="exact"/>
        <w:ind w:firstLine="480" w:firstLineChars="200"/>
        <w:rPr>
          <w:rFonts w:ascii="仿宋_GB2312" w:hAnsi="宋体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成立综合素质测试考评组，考评组由5-7位考评人员（设组长1名）组成，考评人员在学院纪检监察组的监督下从专家库中随机抽取，考评组根据测试方案对考生进行测试，并由学院纪检监察部门全程监督。</w:t>
      </w:r>
    </w:p>
    <w:p>
      <w:pPr>
        <w:spacing w:line="440" w:lineRule="exact"/>
        <w:ind w:firstLine="480" w:firstLineChars="200"/>
        <w:rPr>
          <w:rFonts w:ascii="仿宋_GB2312" w:hAnsi="宋体" w:eastAsia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kern w:val="0"/>
          <w:sz w:val="24"/>
          <w:shd w:val="clear" w:color="auto" w:fill="FFFFFF"/>
        </w:rPr>
        <w:t>设置候考区和测试区，测试开始前，所有参加测试的考生需到候考区集中，由工作人员以抽签的方式对考生进行分组和确定测试顺序。测试开始后，专家考评组对测试区考生逐一面试。未轮到测评的考生在候考区等候，测试完毕的考生不得再次进入候考区</w:t>
      </w:r>
      <w:r>
        <w:rPr>
          <w:rFonts w:hint="eastAsia" w:ascii="仿宋_GB2312" w:hAnsi="宋体" w:eastAsia="仿宋_GB2312"/>
          <w:sz w:val="24"/>
          <w:szCs w:val="24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6B4"/>
    <w:rsid w:val="00025F78"/>
    <w:rsid w:val="00081459"/>
    <w:rsid w:val="000862FB"/>
    <w:rsid w:val="00093D03"/>
    <w:rsid w:val="00096ED1"/>
    <w:rsid w:val="000B05BA"/>
    <w:rsid w:val="000C0867"/>
    <w:rsid w:val="001016BA"/>
    <w:rsid w:val="00104547"/>
    <w:rsid w:val="00180E79"/>
    <w:rsid w:val="0019013C"/>
    <w:rsid w:val="001B2841"/>
    <w:rsid w:val="001E0C57"/>
    <w:rsid w:val="00213081"/>
    <w:rsid w:val="00266EA6"/>
    <w:rsid w:val="003106B3"/>
    <w:rsid w:val="0033028B"/>
    <w:rsid w:val="003F1DF4"/>
    <w:rsid w:val="004123BB"/>
    <w:rsid w:val="00445380"/>
    <w:rsid w:val="004475D7"/>
    <w:rsid w:val="00503BDC"/>
    <w:rsid w:val="005133A3"/>
    <w:rsid w:val="00532133"/>
    <w:rsid w:val="0056768F"/>
    <w:rsid w:val="005677E9"/>
    <w:rsid w:val="00597FDC"/>
    <w:rsid w:val="005B4E17"/>
    <w:rsid w:val="005E44EE"/>
    <w:rsid w:val="006337B1"/>
    <w:rsid w:val="00673D9F"/>
    <w:rsid w:val="00680F65"/>
    <w:rsid w:val="00696D92"/>
    <w:rsid w:val="006D2935"/>
    <w:rsid w:val="006E16B4"/>
    <w:rsid w:val="00767ADD"/>
    <w:rsid w:val="007A5444"/>
    <w:rsid w:val="007F2EF7"/>
    <w:rsid w:val="007F4DC0"/>
    <w:rsid w:val="0084675A"/>
    <w:rsid w:val="00870B2E"/>
    <w:rsid w:val="00874CA5"/>
    <w:rsid w:val="008819AD"/>
    <w:rsid w:val="00927CED"/>
    <w:rsid w:val="00930C94"/>
    <w:rsid w:val="00940D03"/>
    <w:rsid w:val="0094276E"/>
    <w:rsid w:val="0097041F"/>
    <w:rsid w:val="00972D40"/>
    <w:rsid w:val="00974673"/>
    <w:rsid w:val="009C3CB7"/>
    <w:rsid w:val="00A26638"/>
    <w:rsid w:val="00A909ED"/>
    <w:rsid w:val="00AC5222"/>
    <w:rsid w:val="00B140A1"/>
    <w:rsid w:val="00B24A74"/>
    <w:rsid w:val="00B84BF5"/>
    <w:rsid w:val="00BC472D"/>
    <w:rsid w:val="00BC6426"/>
    <w:rsid w:val="00C2016C"/>
    <w:rsid w:val="00C42D33"/>
    <w:rsid w:val="00C6336B"/>
    <w:rsid w:val="00C94720"/>
    <w:rsid w:val="00CD0353"/>
    <w:rsid w:val="00CF24ED"/>
    <w:rsid w:val="00D12A5F"/>
    <w:rsid w:val="00D12AB2"/>
    <w:rsid w:val="00D57764"/>
    <w:rsid w:val="00D80EDB"/>
    <w:rsid w:val="00DB32AE"/>
    <w:rsid w:val="00ED539E"/>
    <w:rsid w:val="00ED60C4"/>
    <w:rsid w:val="00F0133D"/>
    <w:rsid w:val="00F33C1D"/>
    <w:rsid w:val="00F404C7"/>
    <w:rsid w:val="00F80FA2"/>
    <w:rsid w:val="00F84016"/>
    <w:rsid w:val="00F85A56"/>
    <w:rsid w:val="00FC6911"/>
    <w:rsid w:val="0CB90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1">
    <w:name w:val="日期 Char"/>
    <w:basedOn w:val="7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9D72548-9EAA-48A4-8019-1975726F14B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155</Words>
  <Characters>886</Characters>
  <Lines>7</Lines>
  <Paragraphs>2</Paragraphs>
  <TotalTime>0</TotalTime>
  <ScaleCrop>false</ScaleCrop>
  <LinksUpToDate>false</LinksUpToDate>
  <CharactersWithSpaces>1039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2021-03-08T11:32:00Z</dcterms:created>
  <dc:creator>administrator</dc:creator>
  <cp:lastModifiedBy>马不牛</cp:lastModifiedBy>
  <dcterms:modified xsi:type="dcterms:W3CDTF">2021-03-19T02:04:19Z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